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64D" w:rsidRPr="00B3064D" w:rsidRDefault="00B3064D" w:rsidP="00B8068E">
      <w:pPr>
        <w:jc w:val="center"/>
        <w:rPr>
          <w:b/>
        </w:rPr>
      </w:pPr>
      <w:r w:rsidRPr="00B3064D">
        <w:rPr>
          <w:b/>
          <w:bCs/>
          <w:szCs w:val="28"/>
        </w:rPr>
        <w:t>на изготовление теп</w:t>
      </w:r>
      <w:bookmarkStart w:id="0" w:name="_GoBack"/>
      <w:bookmarkEnd w:id="0"/>
      <w:r w:rsidRPr="00B3064D">
        <w:rPr>
          <w:b/>
          <w:bCs/>
          <w:szCs w:val="28"/>
        </w:rPr>
        <w:t xml:space="preserve">лового пункта </w:t>
      </w:r>
    </w:p>
    <w:p w:rsidR="00117452" w:rsidRPr="009B657D" w:rsidRDefault="00117452" w:rsidP="00117452">
      <w:pPr>
        <w:shd w:val="clear" w:color="auto" w:fill="FFFFFF"/>
        <w:jc w:val="center"/>
        <w:rPr>
          <w:b/>
          <w:sz w:val="12"/>
          <w:szCs w:val="12"/>
        </w:rPr>
      </w:pPr>
    </w:p>
    <w:p w:rsidR="00117452" w:rsidRPr="00A04A31" w:rsidRDefault="00117452" w:rsidP="00117452">
      <w:pPr>
        <w:shd w:val="clear" w:color="auto" w:fill="FFFFFF"/>
        <w:jc w:val="center"/>
        <w:rPr>
          <w:b/>
          <w:sz w:val="22"/>
          <w:szCs w:val="22"/>
        </w:rPr>
      </w:pPr>
    </w:p>
    <w:p w:rsidR="00117452" w:rsidRPr="00A04A31" w:rsidRDefault="00117452" w:rsidP="00117452">
      <w:pPr>
        <w:shd w:val="clear" w:color="auto" w:fill="FFFFFF"/>
        <w:jc w:val="center"/>
        <w:rPr>
          <w:b/>
          <w:sz w:val="22"/>
          <w:szCs w:val="22"/>
        </w:rPr>
      </w:pPr>
      <w:r w:rsidRPr="00A04A31">
        <w:rPr>
          <w:b/>
          <w:sz w:val="22"/>
          <w:szCs w:val="22"/>
        </w:rPr>
        <w:t>СВЕДЕНИЯ О ПОКУПАТЕЛЕ</w:t>
      </w:r>
    </w:p>
    <w:p w:rsidR="00117452" w:rsidRPr="00A04A31" w:rsidRDefault="00117452" w:rsidP="00117452">
      <w:pPr>
        <w:shd w:val="clear" w:color="auto" w:fill="FFFFFF"/>
        <w:jc w:val="center"/>
        <w:rPr>
          <w:b/>
          <w:sz w:val="22"/>
          <w:szCs w:val="22"/>
        </w:rPr>
      </w:pPr>
      <w:r w:rsidRPr="00A04A31">
        <w:rPr>
          <w:b/>
          <w:sz w:val="22"/>
          <w:szCs w:val="22"/>
        </w:rPr>
        <w:t>(поле обязательное для заполнения)</w:t>
      </w: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96"/>
        <w:gridCol w:w="6010"/>
      </w:tblGrid>
      <w:tr w:rsidR="00117452" w:rsidRPr="00A04A31" w:rsidTr="00B3064D">
        <w:trPr>
          <w:trHeight w:val="225"/>
        </w:trPr>
        <w:tc>
          <w:tcPr>
            <w:tcW w:w="4196" w:type="dxa"/>
            <w:vMerge w:val="restart"/>
          </w:tcPr>
          <w:p w:rsidR="00117452" w:rsidRPr="00A04A31" w:rsidRDefault="00117452" w:rsidP="00117452">
            <w:pPr>
              <w:rPr>
                <w:b/>
              </w:rPr>
            </w:pPr>
            <w:r w:rsidRPr="00A04A31">
              <w:rPr>
                <w:b/>
                <w:sz w:val="22"/>
                <w:szCs w:val="22"/>
              </w:rPr>
              <w:t>Наименование объекта:</w:t>
            </w:r>
          </w:p>
        </w:tc>
        <w:tc>
          <w:tcPr>
            <w:tcW w:w="6010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</w:p>
        </w:tc>
      </w:tr>
      <w:tr w:rsidR="00117452" w:rsidRPr="00A04A31" w:rsidTr="00B3064D">
        <w:trPr>
          <w:trHeight w:val="225"/>
        </w:trPr>
        <w:tc>
          <w:tcPr>
            <w:tcW w:w="4196" w:type="dxa"/>
            <w:vMerge/>
          </w:tcPr>
          <w:p w:rsidR="00117452" w:rsidRPr="00A04A31" w:rsidRDefault="00117452" w:rsidP="00117452">
            <w:pPr>
              <w:rPr>
                <w:b/>
              </w:rPr>
            </w:pPr>
          </w:p>
        </w:tc>
        <w:tc>
          <w:tcPr>
            <w:tcW w:w="6010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</w:p>
        </w:tc>
      </w:tr>
      <w:tr w:rsidR="00117452" w:rsidRPr="00A04A31" w:rsidTr="00B3064D">
        <w:trPr>
          <w:trHeight w:val="225"/>
        </w:trPr>
        <w:tc>
          <w:tcPr>
            <w:tcW w:w="4196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  <w:r w:rsidRPr="00A04A31">
              <w:rPr>
                <w:b/>
                <w:sz w:val="22"/>
                <w:szCs w:val="22"/>
              </w:rPr>
              <w:t>Наименование организации:</w:t>
            </w:r>
          </w:p>
        </w:tc>
        <w:tc>
          <w:tcPr>
            <w:tcW w:w="6010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</w:p>
        </w:tc>
      </w:tr>
      <w:tr w:rsidR="00117452" w:rsidRPr="00A04A31" w:rsidTr="00B3064D">
        <w:trPr>
          <w:trHeight w:val="70"/>
        </w:trPr>
        <w:tc>
          <w:tcPr>
            <w:tcW w:w="4196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  <w:r w:rsidRPr="00A04A31">
              <w:rPr>
                <w:b/>
                <w:sz w:val="22"/>
                <w:szCs w:val="22"/>
              </w:rPr>
              <w:t>Почтовый адрес:</w:t>
            </w:r>
          </w:p>
        </w:tc>
        <w:tc>
          <w:tcPr>
            <w:tcW w:w="6010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</w:p>
        </w:tc>
      </w:tr>
      <w:tr w:rsidR="00117452" w:rsidRPr="00A04A31" w:rsidTr="00B3064D">
        <w:trPr>
          <w:trHeight w:val="70"/>
        </w:trPr>
        <w:tc>
          <w:tcPr>
            <w:tcW w:w="4196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  <w:r w:rsidRPr="00A04A31">
              <w:rPr>
                <w:b/>
                <w:sz w:val="22"/>
                <w:szCs w:val="22"/>
              </w:rPr>
              <w:t>Контактное лицо</w:t>
            </w:r>
            <w:r w:rsidRPr="00A04A31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A04A31">
              <w:rPr>
                <w:b/>
                <w:sz w:val="22"/>
                <w:szCs w:val="22"/>
              </w:rPr>
              <w:t>и должность:</w:t>
            </w:r>
          </w:p>
        </w:tc>
        <w:tc>
          <w:tcPr>
            <w:tcW w:w="6010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</w:p>
        </w:tc>
      </w:tr>
      <w:tr w:rsidR="00117452" w:rsidRPr="00A04A31" w:rsidTr="00B3064D">
        <w:trPr>
          <w:trHeight w:val="70"/>
        </w:trPr>
        <w:tc>
          <w:tcPr>
            <w:tcW w:w="4196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  <w:r w:rsidRPr="00A04A31">
              <w:rPr>
                <w:b/>
                <w:sz w:val="22"/>
                <w:szCs w:val="22"/>
              </w:rPr>
              <w:t xml:space="preserve">Код города и номер телефона, факса: </w:t>
            </w:r>
          </w:p>
        </w:tc>
        <w:tc>
          <w:tcPr>
            <w:tcW w:w="6010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</w:p>
        </w:tc>
      </w:tr>
    </w:tbl>
    <w:p w:rsidR="00117452" w:rsidRDefault="00117452" w:rsidP="00117452">
      <w:pPr>
        <w:jc w:val="center"/>
        <w:rPr>
          <w:b/>
          <w:sz w:val="22"/>
          <w:szCs w:val="22"/>
        </w:rPr>
      </w:pPr>
    </w:p>
    <w:p w:rsidR="00B3064D" w:rsidRPr="00A04A31" w:rsidRDefault="00B3064D" w:rsidP="00117452">
      <w:pPr>
        <w:jc w:val="center"/>
        <w:rPr>
          <w:b/>
          <w:sz w:val="22"/>
          <w:szCs w:val="22"/>
        </w:rPr>
      </w:pPr>
    </w:p>
    <w:p w:rsidR="00117452" w:rsidRPr="00A04A31" w:rsidRDefault="00117452" w:rsidP="00117452">
      <w:pPr>
        <w:jc w:val="center"/>
        <w:rPr>
          <w:b/>
          <w:sz w:val="22"/>
          <w:szCs w:val="22"/>
        </w:rPr>
      </w:pPr>
      <w:r w:rsidRPr="00A04A31">
        <w:rPr>
          <w:b/>
          <w:sz w:val="22"/>
          <w:szCs w:val="22"/>
        </w:rPr>
        <w:t>ТЕХНИЧЕСКИЕ ХАРАКТЕРИСТИКИ (ПАРАМЕТРЫ)</w:t>
      </w:r>
    </w:p>
    <w:tbl>
      <w:tblPr>
        <w:tblW w:w="10261" w:type="dxa"/>
        <w:tblCellSpacing w:w="20" w:type="dxa"/>
        <w:tblInd w:w="25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575"/>
        <w:gridCol w:w="80"/>
        <w:gridCol w:w="977"/>
        <w:gridCol w:w="224"/>
        <w:gridCol w:w="81"/>
        <w:gridCol w:w="60"/>
        <w:gridCol w:w="273"/>
        <w:gridCol w:w="45"/>
        <w:gridCol w:w="870"/>
        <w:gridCol w:w="225"/>
        <w:gridCol w:w="81"/>
        <w:gridCol w:w="81"/>
        <w:gridCol w:w="656"/>
        <w:gridCol w:w="489"/>
        <w:gridCol w:w="81"/>
        <w:gridCol w:w="81"/>
        <w:gridCol w:w="190"/>
        <w:gridCol w:w="313"/>
        <w:gridCol w:w="879"/>
      </w:tblGrid>
      <w:tr w:rsidR="00B3064D" w:rsidRPr="00854E18" w:rsidTr="00C130EC">
        <w:trPr>
          <w:tblCellSpacing w:w="20" w:type="dxa"/>
        </w:trPr>
        <w:tc>
          <w:tcPr>
            <w:tcW w:w="10181" w:type="dxa"/>
            <w:gridSpan w:val="19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b/>
                <w:szCs w:val="22"/>
              </w:rPr>
              <w:t>1. Конструкция теплового пункта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5572" w:type="dxa"/>
            <w:gridSpan w:val="3"/>
            <w:shd w:val="clear" w:color="auto" w:fill="auto"/>
          </w:tcPr>
          <w:p w:rsidR="00B3064D" w:rsidRPr="00B3064D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Состав теплового пункта, блоки </w:t>
            </w: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(ненужное зачеркнуть)</w:t>
            </w:r>
          </w:p>
        </w:tc>
        <w:tc>
          <w:tcPr>
            <w:tcW w:w="1513" w:type="dxa"/>
            <w:gridSpan w:val="6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отопление</w:t>
            </w:r>
          </w:p>
        </w:tc>
        <w:tc>
          <w:tcPr>
            <w:tcW w:w="2157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вентиляция</w:t>
            </w:r>
          </w:p>
        </w:tc>
        <w:tc>
          <w:tcPr>
            <w:tcW w:w="819" w:type="dxa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ГВС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5572" w:type="dxa"/>
            <w:gridSpan w:val="3"/>
            <w:shd w:val="clear" w:color="auto" w:fill="auto"/>
          </w:tcPr>
          <w:p w:rsidR="00B3064D" w:rsidRPr="00B3064D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Поставка теплового пункта</w:t>
            </w: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(ненужное зачеркнуть)</w:t>
            </w:r>
          </w:p>
        </w:tc>
        <w:tc>
          <w:tcPr>
            <w:tcW w:w="1513" w:type="dxa"/>
            <w:gridSpan w:val="6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как один блок</w:t>
            </w:r>
          </w:p>
        </w:tc>
        <w:tc>
          <w:tcPr>
            <w:tcW w:w="3016" w:type="dxa"/>
            <w:gridSpan w:val="10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отдельными блоками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5572" w:type="dxa"/>
            <w:gridSpan w:val="3"/>
            <w:shd w:val="clear" w:color="auto" w:fill="auto"/>
          </w:tcPr>
          <w:p w:rsidR="00B3064D" w:rsidRPr="00B3064D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1.3. Максимальные габариты отдельного блока </w:t>
            </w: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ДхШхВ</w:t>
            </w:r>
            <w:proofErr w:type="spellEnd"/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), мм</w:t>
            </w:r>
          </w:p>
        </w:tc>
        <w:tc>
          <w:tcPr>
            <w:tcW w:w="4569" w:type="dxa"/>
            <w:gridSpan w:val="16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rHeight w:val="1110"/>
          <w:tblCellSpacing w:w="20" w:type="dxa"/>
        </w:trPr>
        <w:tc>
          <w:tcPr>
            <w:tcW w:w="5572" w:type="dxa"/>
            <w:gridSpan w:val="3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1.4. Тип теплового пункта (ненужное зачеркнуть)</w:t>
            </w:r>
          </w:p>
        </w:tc>
        <w:tc>
          <w:tcPr>
            <w:tcW w:w="4569" w:type="dxa"/>
            <w:gridSpan w:val="16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индивидуальный тепловой пункт (ИТП)</w:t>
            </w: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центральный тепловой пункт (ЦТП)</w:t>
            </w: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блочный тепловой пункт (БТП)</w:t>
            </w: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рамный тепловой пункт (РТП)</w:t>
            </w:r>
          </w:p>
        </w:tc>
      </w:tr>
      <w:tr w:rsidR="00B3064D" w:rsidRPr="00854E18" w:rsidTr="00C130EC">
        <w:trPr>
          <w:trHeight w:val="371"/>
          <w:tblCellSpacing w:w="20" w:type="dxa"/>
        </w:trPr>
        <w:tc>
          <w:tcPr>
            <w:tcW w:w="10181" w:type="dxa"/>
            <w:gridSpan w:val="19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Если имеется возможность -  просим приложить принципиальную схему с границами поставки и планировки помещения теплового пункта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10181" w:type="dxa"/>
            <w:gridSpan w:val="19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b/>
                <w:szCs w:val="22"/>
              </w:rPr>
              <w:t>2. Основные данные о системе теплоснабжения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6255" w:type="dxa"/>
            <w:gridSpan w:val="8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2.1. Источник получения тепла (котельная, теплосеть, другой)</w:t>
            </w:r>
          </w:p>
        </w:tc>
        <w:tc>
          <w:tcPr>
            <w:tcW w:w="3886" w:type="dxa"/>
            <w:gridSpan w:val="11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blCellSpacing w:w="20" w:type="dxa"/>
        </w:trPr>
        <w:tc>
          <w:tcPr>
            <w:tcW w:w="6255" w:type="dxa"/>
            <w:gridSpan w:val="8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2.2. Напор в точке присоединения в подающем трубопроводе, </w:t>
            </w:r>
            <w:proofErr w:type="spellStart"/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ат</w:t>
            </w:r>
            <w:proofErr w:type="spellEnd"/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886" w:type="dxa"/>
            <w:gridSpan w:val="11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blCellSpacing w:w="20" w:type="dxa"/>
        </w:trPr>
        <w:tc>
          <w:tcPr>
            <w:tcW w:w="6255" w:type="dxa"/>
            <w:gridSpan w:val="8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2.3. Напор в точке присоединения в обратном трубопроводе, </w:t>
            </w:r>
            <w:proofErr w:type="spellStart"/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ат</w:t>
            </w:r>
            <w:proofErr w:type="spellEnd"/>
          </w:p>
        </w:tc>
        <w:tc>
          <w:tcPr>
            <w:tcW w:w="3886" w:type="dxa"/>
            <w:gridSpan w:val="11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rHeight w:val="228"/>
          <w:tblCellSpacing w:w="20" w:type="dxa"/>
        </w:trPr>
        <w:tc>
          <w:tcPr>
            <w:tcW w:w="6255" w:type="dxa"/>
            <w:gridSpan w:val="8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2.4. Необходима ли установка регулятора перепада давления (ненужное зачеркнуть) 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</w:tc>
        <w:tc>
          <w:tcPr>
            <w:tcW w:w="1873" w:type="dxa"/>
            <w:gridSpan w:val="5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  <w:tc>
          <w:tcPr>
            <w:tcW w:w="1973" w:type="dxa"/>
            <w:gridSpan w:val="6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B3064D" w:rsidRPr="00854E18" w:rsidTr="00C130EC">
        <w:trPr>
          <w:trHeight w:val="458"/>
          <w:tblCellSpacing w:w="20" w:type="dxa"/>
        </w:trPr>
        <w:tc>
          <w:tcPr>
            <w:tcW w:w="6255" w:type="dxa"/>
            <w:gridSpan w:val="8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86" w:type="dxa"/>
            <w:gridSpan w:val="11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b/>
                <w:sz w:val="22"/>
                <w:szCs w:val="22"/>
              </w:rPr>
              <w:t>Режимы работы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6255" w:type="dxa"/>
            <w:gridSpan w:val="8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7" w:type="dxa"/>
            <w:gridSpan w:val="4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Зимний</w:t>
            </w:r>
          </w:p>
        </w:tc>
        <w:tc>
          <w:tcPr>
            <w:tcW w:w="1457" w:type="dxa"/>
            <w:gridSpan w:val="5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Переходный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Летний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6255" w:type="dxa"/>
            <w:gridSpan w:val="8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2.5. Температура наружного воздуха, 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854E18">
              <w:rPr>
                <w:rFonts w:ascii="Times New Roman" w:hAnsi="Times New Roman" w:cs="Times New Roman"/>
                <w:position w:val="8"/>
                <w:sz w:val="22"/>
                <w:szCs w:val="22"/>
              </w:rPr>
              <w:t>о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</w:p>
        </w:tc>
        <w:tc>
          <w:tcPr>
            <w:tcW w:w="1217" w:type="dxa"/>
            <w:gridSpan w:val="4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7" w:type="dxa"/>
            <w:gridSpan w:val="5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2" w:type="dxa"/>
            <w:gridSpan w:val="2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blCellSpacing w:w="20" w:type="dxa"/>
        </w:trPr>
        <w:tc>
          <w:tcPr>
            <w:tcW w:w="6255" w:type="dxa"/>
            <w:gridSpan w:val="8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2.6. Температура теплоносителя в подающем трубопроводе,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854E18">
              <w:rPr>
                <w:rFonts w:ascii="Times New Roman" w:hAnsi="Times New Roman" w:cs="Times New Roman"/>
                <w:position w:val="8"/>
                <w:sz w:val="22"/>
                <w:szCs w:val="22"/>
              </w:rPr>
              <w:t>о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</w:p>
        </w:tc>
        <w:tc>
          <w:tcPr>
            <w:tcW w:w="1217" w:type="dxa"/>
            <w:gridSpan w:val="4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7" w:type="dxa"/>
            <w:gridSpan w:val="5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2" w:type="dxa"/>
            <w:gridSpan w:val="2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blCellSpacing w:w="20" w:type="dxa"/>
        </w:trPr>
        <w:tc>
          <w:tcPr>
            <w:tcW w:w="6255" w:type="dxa"/>
            <w:gridSpan w:val="8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2.7. Температура теплоносителя в обратном трубопроводе, 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854E18">
              <w:rPr>
                <w:rFonts w:ascii="Times New Roman" w:hAnsi="Times New Roman" w:cs="Times New Roman"/>
                <w:position w:val="8"/>
                <w:sz w:val="22"/>
                <w:szCs w:val="22"/>
              </w:rPr>
              <w:t>о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</w:p>
        </w:tc>
        <w:tc>
          <w:tcPr>
            <w:tcW w:w="1217" w:type="dxa"/>
            <w:gridSpan w:val="4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7" w:type="dxa"/>
            <w:gridSpan w:val="5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2" w:type="dxa"/>
            <w:gridSpan w:val="2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blCellSpacing w:w="20" w:type="dxa"/>
        </w:trPr>
        <w:tc>
          <w:tcPr>
            <w:tcW w:w="10181" w:type="dxa"/>
            <w:gridSpan w:val="19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b/>
                <w:szCs w:val="22"/>
              </w:rPr>
              <w:t>3. Блок системы отопления и вентиляции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4595" w:type="dxa"/>
            <w:gridSpan w:val="2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96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ОТОПЛЕНИЕ</w:t>
            </w:r>
          </w:p>
        </w:tc>
        <w:tc>
          <w:tcPr>
            <w:tcW w:w="2710" w:type="dxa"/>
            <w:gridSpan w:val="8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ВЕНТИЛЯЦИЯ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4595" w:type="dxa"/>
            <w:gridSpan w:val="2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3.1. Схема подключения (ненужное зачеркнуть)</w:t>
            </w:r>
          </w:p>
        </w:tc>
        <w:tc>
          <w:tcPr>
            <w:tcW w:w="1242" w:type="dxa"/>
            <w:gridSpan w:val="3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зависимая</w:t>
            </w:r>
          </w:p>
        </w:tc>
        <w:tc>
          <w:tcPr>
            <w:tcW w:w="1514" w:type="dxa"/>
            <w:gridSpan w:val="6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независимая</w:t>
            </w:r>
          </w:p>
        </w:tc>
        <w:tc>
          <w:tcPr>
            <w:tcW w:w="1267" w:type="dxa"/>
            <w:gridSpan w:val="4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зависимая</w:t>
            </w:r>
          </w:p>
        </w:tc>
        <w:tc>
          <w:tcPr>
            <w:tcW w:w="1403" w:type="dxa"/>
            <w:gridSpan w:val="4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независимая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4595" w:type="dxa"/>
            <w:gridSpan w:val="2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2" w:type="dxa"/>
            <w:gridSpan w:val="3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Зимний режим</w:t>
            </w:r>
          </w:p>
        </w:tc>
        <w:tc>
          <w:tcPr>
            <w:tcW w:w="1514" w:type="dxa"/>
            <w:gridSpan w:val="6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Переходный режим</w:t>
            </w:r>
          </w:p>
        </w:tc>
        <w:tc>
          <w:tcPr>
            <w:tcW w:w="1267" w:type="dxa"/>
            <w:gridSpan w:val="4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Зимний режим</w:t>
            </w:r>
          </w:p>
        </w:tc>
        <w:tc>
          <w:tcPr>
            <w:tcW w:w="1403" w:type="dxa"/>
            <w:gridSpan w:val="4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Переходный режим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4595" w:type="dxa"/>
            <w:gridSpan w:val="2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3.2. Нагрузка,  МВт</w:t>
            </w:r>
          </w:p>
        </w:tc>
        <w:tc>
          <w:tcPr>
            <w:tcW w:w="1242" w:type="dxa"/>
            <w:gridSpan w:val="3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4" w:type="dxa"/>
            <w:gridSpan w:val="6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7" w:type="dxa"/>
            <w:gridSpan w:val="4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3" w:type="dxa"/>
            <w:gridSpan w:val="4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blCellSpacing w:w="20" w:type="dxa"/>
        </w:trPr>
        <w:tc>
          <w:tcPr>
            <w:tcW w:w="4515" w:type="dxa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3.3. Температура в системе (вход/выход), </w:t>
            </w:r>
            <w:r w:rsidRPr="00854E18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о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</w:p>
        </w:tc>
        <w:tc>
          <w:tcPr>
            <w:tcW w:w="1241" w:type="dxa"/>
            <w:gridSpan w:val="3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420EA7"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/</w:t>
            </w:r>
          </w:p>
        </w:tc>
        <w:tc>
          <w:tcPr>
            <w:tcW w:w="1514" w:type="dxa"/>
            <w:gridSpan w:val="6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       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/</w:t>
            </w:r>
          </w:p>
        </w:tc>
        <w:tc>
          <w:tcPr>
            <w:tcW w:w="1267" w:type="dxa"/>
            <w:gridSpan w:val="4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     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/</w:t>
            </w:r>
          </w:p>
        </w:tc>
        <w:tc>
          <w:tcPr>
            <w:tcW w:w="1484" w:type="dxa"/>
            <w:gridSpan w:val="5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        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/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4515" w:type="dxa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3.4. Наиболее высокая точка системы,  м</w:t>
            </w:r>
          </w:p>
        </w:tc>
        <w:tc>
          <w:tcPr>
            <w:tcW w:w="2795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91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blCellSpacing w:w="20" w:type="dxa"/>
        </w:trPr>
        <w:tc>
          <w:tcPr>
            <w:tcW w:w="4515" w:type="dxa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3.5. Количество воды в системе,  м</w:t>
            </w:r>
            <w:r w:rsidRPr="00854E18">
              <w:rPr>
                <w:rFonts w:ascii="Times New Roman" w:hAnsi="Times New Roman" w:cs="Times New Roman"/>
                <w:position w:val="7"/>
                <w:sz w:val="22"/>
                <w:szCs w:val="22"/>
              </w:rPr>
              <w:t>3</w:t>
            </w:r>
          </w:p>
        </w:tc>
        <w:tc>
          <w:tcPr>
            <w:tcW w:w="2795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91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blCellSpacing w:w="20" w:type="dxa"/>
        </w:trPr>
        <w:tc>
          <w:tcPr>
            <w:tcW w:w="4515" w:type="dxa"/>
            <w:shd w:val="clear" w:color="auto" w:fill="auto"/>
          </w:tcPr>
          <w:p w:rsidR="00B3064D" w:rsidRDefault="00B3064D" w:rsidP="00C130EC">
            <w:pPr>
              <w:pStyle w:val="ad"/>
              <w:rPr>
                <w:rFonts w:ascii="Times New Roman" w:hAnsi="Times New Roman" w:cs="Times New Roman"/>
                <w:spacing w:val="-10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3.6. </w:t>
            </w:r>
            <w:r w:rsidRPr="00854E18">
              <w:rPr>
                <w:rFonts w:ascii="Times New Roman" w:hAnsi="Times New Roman" w:cs="Times New Roman"/>
                <w:spacing w:val="-10"/>
                <w:sz w:val="22"/>
                <w:szCs w:val="22"/>
              </w:rPr>
              <w:t xml:space="preserve">Допустимое максимальное давление </w:t>
            </w: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pacing w:val="-10"/>
                <w:sz w:val="22"/>
                <w:szCs w:val="22"/>
              </w:rPr>
              <w:t xml:space="preserve">в системе,  </w:t>
            </w:r>
            <w:proofErr w:type="spellStart"/>
            <w:r w:rsidRPr="00854E18">
              <w:rPr>
                <w:rFonts w:ascii="Times New Roman" w:hAnsi="Times New Roman" w:cs="Times New Roman"/>
                <w:spacing w:val="-10"/>
                <w:sz w:val="22"/>
                <w:szCs w:val="22"/>
              </w:rPr>
              <w:t>ат</w:t>
            </w:r>
            <w:proofErr w:type="spellEnd"/>
          </w:p>
        </w:tc>
        <w:tc>
          <w:tcPr>
            <w:tcW w:w="2795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91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blCellSpacing w:w="20" w:type="dxa"/>
        </w:trPr>
        <w:tc>
          <w:tcPr>
            <w:tcW w:w="4515" w:type="dxa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3.7. Сопротивление системы, 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ab/>
              <w:t>м.в.с.</w:t>
            </w:r>
          </w:p>
        </w:tc>
        <w:tc>
          <w:tcPr>
            <w:tcW w:w="2795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91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blCellSpacing w:w="20" w:type="dxa"/>
        </w:trPr>
        <w:tc>
          <w:tcPr>
            <w:tcW w:w="4515" w:type="dxa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3.8. Резервирование циркуляционного насоса</w:t>
            </w:r>
          </w:p>
        </w:tc>
        <w:tc>
          <w:tcPr>
            <w:tcW w:w="1382" w:type="dxa"/>
            <w:gridSpan w:val="5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  <w:tc>
          <w:tcPr>
            <w:tcW w:w="1373" w:type="dxa"/>
            <w:gridSpan w:val="4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  <w:tc>
          <w:tcPr>
            <w:tcW w:w="1429" w:type="dxa"/>
            <w:gridSpan w:val="6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  <w:tc>
          <w:tcPr>
            <w:tcW w:w="1322" w:type="dxa"/>
            <w:gridSpan w:val="3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4515" w:type="dxa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3.9. Резервирование теплообменника</w:t>
            </w:r>
          </w:p>
        </w:tc>
        <w:tc>
          <w:tcPr>
            <w:tcW w:w="2795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  <w:tc>
          <w:tcPr>
            <w:tcW w:w="2791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4515" w:type="dxa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3.10 Установка расширительного бака</w:t>
            </w:r>
          </w:p>
        </w:tc>
        <w:tc>
          <w:tcPr>
            <w:tcW w:w="2795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  <w:tc>
          <w:tcPr>
            <w:tcW w:w="2791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4515" w:type="dxa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3.11. Установка узла подпитки </w:t>
            </w:r>
          </w:p>
        </w:tc>
        <w:tc>
          <w:tcPr>
            <w:tcW w:w="2795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  <w:tc>
          <w:tcPr>
            <w:tcW w:w="2791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4515" w:type="dxa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3.12. Установка </w:t>
            </w:r>
            <w:proofErr w:type="spellStart"/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водосчетчика</w:t>
            </w:r>
            <w:proofErr w:type="spellEnd"/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 на подпитку </w:t>
            </w:r>
          </w:p>
        </w:tc>
        <w:tc>
          <w:tcPr>
            <w:tcW w:w="2795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  <w:tc>
          <w:tcPr>
            <w:tcW w:w="2791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4515" w:type="dxa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3.13. Установка теплосчетчика</w:t>
            </w:r>
          </w:p>
        </w:tc>
        <w:tc>
          <w:tcPr>
            <w:tcW w:w="2795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  <w:tc>
          <w:tcPr>
            <w:tcW w:w="2791" w:type="dxa"/>
            <w:gridSpan w:val="9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B3064D" w:rsidRPr="00854E18" w:rsidTr="00C130EC">
        <w:trPr>
          <w:trHeight w:val="247"/>
          <w:tblCellSpacing w:w="20" w:type="dxa"/>
        </w:trPr>
        <w:tc>
          <w:tcPr>
            <w:tcW w:w="10181" w:type="dxa"/>
            <w:gridSpan w:val="19"/>
            <w:shd w:val="clear" w:color="auto" w:fill="auto"/>
          </w:tcPr>
          <w:p w:rsidR="00B3064D" w:rsidRPr="00420EA7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0EA7">
              <w:rPr>
                <w:rFonts w:ascii="Times New Roman" w:hAnsi="Times New Roman" w:cs="Times New Roman"/>
                <w:b/>
                <w:szCs w:val="22"/>
              </w:rPr>
              <w:t>4. Блок системы горячего водоснабжения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6210" w:type="dxa"/>
            <w:gridSpan w:val="7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4.1. Тепловая нагрузка,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МВт</w:t>
            </w:r>
          </w:p>
        </w:tc>
        <w:tc>
          <w:tcPr>
            <w:tcW w:w="3931" w:type="dxa"/>
            <w:gridSpan w:val="12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blCellSpacing w:w="20" w:type="dxa"/>
        </w:trPr>
        <w:tc>
          <w:tcPr>
            <w:tcW w:w="6210" w:type="dxa"/>
            <w:gridSpan w:val="7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4.2. Температура в системе ГВС, (вход/выход),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54E18">
              <w:rPr>
                <w:rFonts w:ascii="Times New Roman" w:hAnsi="Times New Roman" w:cs="Times New Roman"/>
                <w:position w:val="8"/>
                <w:sz w:val="22"/>
                <w:szCs w:val="22"/>
              </w:rPr>
              <w:t>о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</w:p>
        </w:tc>
        <w:tc>
          <w:tcPr>
            <w:tcW w:w="3931" w:type="dxa"/>
            <w:gridSpan w:val="12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/</w:t>
            </w:r>
          </w:p>
        </w:tc>
      </w:tr>
      <w:tr w:rsidR="00B3064D" w:rsidRPr="00854E18" w:rsidTr="00C130EC">
        <w:trPr>
          <w:tblCellSpacing w:w="20" w:type="dxa"/>
        </w:trPr>
        <w:tc>
          <w:tcPr>
            <w:tcW w:w="6210" w:type="dxa"/>
            <w:gridSpan w:val="7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4.3. Напор холодной воды на входе, 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proofErr w:type="spellStart"/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ат</w:t>
            </w:r>
            <w:proofErr w:type="spellEnd"/>
          </w:p>
        </w:tc>
        <w:tc>
          <w:tcPr>
            <w:tcW w:w="3931" w:type="dxa"/>
            <w:gridSpan w:val="12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blCellSpacing w:w="20" w:type="dxa"/>
        </w:trPr>
        <w:tc>
          <w:tcPr>
            <w:tcW w:w="6210" w:type="dxa"/>
            <w:gridSpan w:val="7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4.4. Наиболее высокая точка системы, 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ab/>
              <w:t>м</w:t>
            </w:r>
          </w:p>
        </w:tc>
        <w:tc>
          <w:tcPr>
            <w:tcW w:w="3931" w:type="dxa"/>
            <w:gridSpan w:val="12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blCellSpacing w:w="20" w:type="dxa"/>
        </w:trPr>
        <w:tc>
          <w:tcPr>
            <w:tcW w:w="6210" w:type="dxa"/>
            <w:gridSpan w:val="7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4.5. Циркуляция горячей воды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ab/>
              <w:t>да/нет</w:t>
            </w:r>
          </w:p>
        </w:tc>
        <w:tc>
          <w:tcPr>
            <w:tcW w:w="3931" w:type="dxa"/>
            <w:gridSpan w:val="12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blCellSpacing w:w="20" w:type="dxa"/>
        </w:trPr>
        <w:tc>
          <w:tcPr>
            <w:tcW w:w="6210" w:type="dxa"/>
            <w:gridSpan w:val="7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 xml:space="preserve">4.6. Сопротивление системы, 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ab/>
              <w:t>м.в.с.</w:t>
            </w:r>
          </w:p>
        </w:tc>
        <w:tc>
          <w:tcPr>
            <w:tcW w:w="3931" w:type="dxa"/>
            <w:gridSpan w:val="12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064D" w:rsidRPr="00854E18" w:rsidTr="00C130EC">
        <w:trPr>
          <w:tblCellSpacing w:w="20" w:type="dxa"/>
        </w:trPr>
        <w:tc>
          <w:tcPr>
            <w:tcW w:w="6210" w:type="dxa"/>
            <w:gridSpan w:val="7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4.7. Резервирование циркуляционного насоса</w:t>
            </w:r>
          </w:p>
        </w:tc>
        <w:tc>
          <w:tcPr>
            <w:tcW w:w="2407" w:type="dxa"/>
            <w:gridSpan w:val="7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  <w:tc>
          <w:tcPr>
            <w:tcW w:w="1484" w:type="dxa"/>
            <w:gridSpan w:val="5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B3064D" w:rsidRPr="00854E18" w:rsidTr="00C130EC">
        <w:tblPrEx>
          <w:tblCellMar>
            <w:top w:w="108" w:type="dxa"/>
            <w:bottom w:w="108" w:type="dxa"/>
          </w:tblCellMar>
        </w:tblPrEx>
        <w:trPr>
          <w:trHeight w:val="27"/>
          <w:tblCellSpacing w:w="20" w:type="dxa"/>
        </w:trPr>
        <w:tc>
          <w:tcPr>
            <w:tcW w:w="6210" w:type="dxa"/>
            <w:gridSpan w:val="7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4.8 Установка теплосчетчика</w:t>
            </w:r>
          </w:p>
        </w:tc>
        <w:tc>
          <w:tcPr>
            <w:tcW w:w="2407" w:type="dxa"/>
            <w:gridSpan w:val="7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  <w:tc>
          <w:tcPr>
            <w:tcW w:w="1484" w:type="dxa"/>
            <w:gridSpan w:val="5"/>
            <w:shd w:val="clear" w:color="auto" w:fill="auto"/>
          </w:tcPr>
          <w:p w:rsidR="00B3064D" w:rsidRPr="00854E18" w:rsidRDefault="00B3064D" w:rsidP="00C130E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54E18">
              <w:rPr>
                <w:rFonts w:ascii="Times New Roman" w:hAnsi="Times New Roman" w:cs="Times New Roman"/>
                <w:sz w:val="22"/>
                <w:szCs w:val="22"/>
              </w:rPr>
              <w:t>ет</w:t>
            </w:r>
          </w:p>
        </w:tc>
      </w:tr>
      <w:tr w:rsidR="00B3064D" w:rsidRPr="00854E18" w:rsidTr="00B3064D">
        <w:trPr>
          <w:trHeight w:val="3096"/>
          <w:tblCellSpacing w:w="20" w:type="dxa"/>
        </w:trPr>
        <w:tc>
          <w:tcPr>
            <w:tcW w:w="10181" w:type="dxa"/>
            <w:gridSpan w:val="19"/>
            <w:shd w:val="clear" w:color="auto" w:fill="auto"/>
          </w:tcPr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854E1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Дополнительные требования</w:t>
            </w: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064D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064D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064D" w:rsidRPr="00854E18" w:rsidRDefault="00B3064D" w:rsidP="00C130E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B3064D" w:rsidRPr="00B3064D" w:rsidRDefault="00B3064D" w:rsidP="00117452">
      <w:pPr>
        <w:shd w:val="clear" w:color="auto" w:fill="FFFFFF"/>
        <w:jc w:val="both"/>
        <w:rPr>
          <w:b/>
          <w:sz w:val="20"/>
          <w:szCs w:val="20"/>
          <w:lang w:val="en-US"/>
        </w:rPr>
      </w:pPr>
    </w:p>
    <w:p w:rsidR="00ED52AC" w:rsidRDefault="00ED52AC" w:rsidP="00117452">
      <w:pPr>
        <w:shd w:val="clear" w:color="auto" w:fill="FFFFFF"/>
        <w:jc w:val="both"/>
        <w:rPr>
          <w:b/>
          <w:sz w:val="20"/>
          <w:szCs w:val="20"/>
        </w:rPr>
      </w:pPr>
    </w:p>
    <w:p w:rsidR="00117452" w:rsidRPr="00001883" w:rsidRDefault="00117452" w:rsidP="00117452">
      <w:pPr>
        <w:shd w:val="clear" w:color="auto" w:fill="FFFFFF"/>
        <w:jc w:val="both"/>
        <w:rPr>
          <w:b/>
          <w:sz w:val="20"/>
          <w:szCs w:val="20"/>
        </w:rPr>
      </w:pPr>
      <w:r w:rsidRPr="00001883">
        <w:rPr>
          <w:b/>
          <w:sz w:val="20"/>
          <w:szCs w:val="20"/>
        </w:rPr>
        <w:t>Руководитель __________________________________ /______________________________/</w:t>
      </w:r>
    </w:p>
    <w:p w:rsidR="00117452" w:rsidRPr="00001883" w:rsidRDefault="00117452" w:rsidP="00117452">
      <w:pPr>
        <w:shd w:val="clear" w:color="auto" w:fill="FFFFFF"/>
        <w:jc w:val="both"/>
        <w:rPr>
          <w:sz w:val="20"/>
          <w:szCs w:val="20"/>
        </w:rPr>
      </w:pPr>
      <w:r w:rsidRPr="00001883">
        <w:rPr>
          <w:spacing w:val="-21"/>
          <w:sz w:val="20"/>
          <w:szCs w:val="20"/>
        </w:rPr>
        <w:t>М.П.</w:t>
      </w:r>
      <w:r w:rsidRPr="00001883">
        <w:rPr>
          <w:sz w:val="20"/>
          <w:szCs w:val="20"/>
        </w:rPr>
        <w:t xml:space="preserve">                                                       подпись                                             (Ф.И.О.)</w:t>
      </w:r>
    </w:p>
    <w:sectPr w:rsidR="00117452" w:rsidRPr="00001883" w:rsidSect="00336DF2">
      <w:headerReference w:type="first" r:id="rId8"/>
      <w:pgSz w:w="11906" w:h="16838"/>
      <w:pgMar w:top="1134" w:right="282" w:bottom="1985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D26" w:rsidRDefault="00B94D26" w:rsidP="00F155E8">
      <w:r>
        <w:separator/>
      </w:r>
    </w:p>
  </w:endnote>
  <w:endnote w:type="continuationSeparator" w:id="0">
    <w:p w:rsidR="00B94D26" w:rsidRDefault="00B94D26" w:rsidP="00F15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D26" w:rsidRDefault="00B94D26" w:rsidP="00F155E8">
      <w:r>
        <w:separator/>
      </w:r>
    </w:p>
  </w:footnote>
  <w:footnote w:type="continuationSeparator" w:id="0">
    <w:p w:rsidR="00B94D26" w:rsidRDefault="00B94D26" w:rsidP="00F155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DF2" w:rsidRDefault="00336DF2" w:rsidP="00B3064D">
    <w:pPr>
      <w:pStyle w:val="a3"/>
      <w:tabs>
        <w:tab w:val="clear" w:pos="9355"/>
        <w:tab w:val="right" w:pos="9214"/>
      </w:tabs>
      <w:jc w:val="center"/>
      <w:rPr>
        <w:sz w:val="40"/>
        <w:szCs w:val="40"/>
      </w:rPr>
    </w:pPr>
  </w:p>
  <w:p w:rsidR="00336DF2" w:rsidRPr="005C688B" w:rsidRDefault="00336DF2" w:rsidP="00336DF2">
    <w:pPr>
      <w:pStyle w:val="a3"/>
      <w:tabs>
        <w:tab w:val="clear" w:pos="4677"/>
        <w:tab w:val="clear" w:pos="9355"/>
        <w:tab w:val="left" w:pos="426"/>
        <w:tab w:val="left" w:pos="4253"/>
        <w:tab w:val="left" w:pos="7797"/>
      </w:tabs>
      <w:rPr>
        <w:rFonts w:ascii="Arial Narrow" w:hAnsi="Arial Narrow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2431415</wp:posOffset>
          </wp:positionH>
          <wp:positionV relativeFrom="paragraph">
            <wp:posOffset>12700</wp:posOffset>
          </wp:positionV>
          <wp:extent cx="1790065" cy="617220"/>
          <wp:effectExtent l="19050" t="0" r="635" b="0"/>
          <wp:wrapNone/>
          <wp:docPr id="4" name="Рисунок 5" descr="logo_po-yanga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po-yanga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065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C1A29">
      <w:rPr>
        <w:rFonts w:ascii="Arial Narrow" w:hAnsi="Arial Narrow"/>
      </w:rPr>
      <w:t xml:space="preserve"> </w:t>
    </w:r>
    <w:r>
      <w:rPr>
        <w:rFonts w:ascii="Arial Narrow" w:hAnsi="Arial Narrow"/>
      </w:rPr>
      <w:t>ОГРН 1176451009350</w:t>
    </w:r>
    <w:r w:rsidRPr="005C688B">
      <w:rPr>
        <w:rFonts w:ascii="Arial Narrow" w:hAnsi="Arial Narrow"/>
      </w:rPr>
      <w:t xml:space="preserve">  </w:t>
    </w:r>
    <w:r w:rsidRPr="005C688B">
      <w:rPr>
        <w:rFonts w:ascii="Arial Narrow" w:hAnsi="Arial Narrow"/>
      </w:rPr>
      <w:tab/>
    </w:r>
    <w:r>
      <w:rPr>
        <w:rFonts w:ascii="Arial Narrow" w:hAnsi="Arial Narrow"/>
      </w:rPr>
      <w:tab/>
    </w:r>
    <w:proofErr w:type="spellStart"/>
    <w:proofErr w:type="gramStart"/>
    <w:r w:rsidRPr="005C688B">
      <w:rPr>
        <w:rFonts w:ascii="Arial Narrow" w:hAnsi="Arial Narrow"/>
      </w:rPr>
      <w:t>р</w:t>
    </w:r>
    <w:proofErr w:type="spellEnd"/>
    <w:proofErr w:type="gramEnd"/>
    <w:r w:rsidRPr="005C688B">
      <w:rPr>
        <w:rFonts w:ascii="Arial Narrow" w:hAnsi="Arial Narrow"/>
      </w:rPr>
      <w:t xml:space="preserve">/с </w:t>
    </w:r>
    <w:r>
      <w:rPr>
        <w:rFonts w:ascii="Arial Narrow" w:hAnsi="Arial Narrow"/>
        <w:szCs w:val="28"/>
      </w:rPr>
      <w:t>40702810314500003289</w:t>
    </w:r>
  </w:p>
  <w:p w:rsidR="00336DF2" w:rsidRPr="003C0E51" w:rsidRDefault="00336DF2" w:rsidP="00336DF2">
    <w:pPr>
      <w:rPr>
        <w:rFonts w:ascii="Arial Narrow" w:hAnsi="Arial Narrow"/>
        <w:szCs w:val="28"/>
      </w:rPr>
    </w:pPr>
    <w:r>
      <w:rPr>
        <w:rFonts w:ascii="Arial Narrow" w:hAnsi="Arial Narrow"/>
      </w:rPr>
      <w:t>ИНН 6453151150</w:t>
    </w:r>
    <w:r w:rsidRPr="005C688B"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proofErr w:type="gramStart"/>
    <w:r>
      <w:rPr>
        <w:rFonts w:ascii="Arial Narrow" w:hAnsi="Arial Narrow"/>
      </w:rPr>
      <w:t>к</w:t>
    </w:r>
    <w:proofErr w:type="gramEnd"/>
    <w:r>
      <w:rPr>
        <w:rFonts w:ascii="Arial Narrow" w:hAnsi="Arial Narrow"/>
      </w:rPr>
      <w:t xml:space="preserve">/с </w:t>
    </w:r>
    <w:r w:rsidRPr="003C0E51">
      <w:rPr>
        <w:rFonts w:ascii="Arial Narrow" w:hAnsi="Arial Narrow"/>
        <w:szCs w:val="28"/>
      </w:rPr>
      <w:t>30101810845250000999</w:t>
    </w:r>
  </w:p>
  <w:p w:rsidR="00336DF2" w:rsidRPr="005C688B" w:rsidRDefault="00336DF2" w:rsidP="00336DF2">
    <w:pPr>
      <w:rPr>
        <w:rFonts w:ascii="Arial Narrow" w:hAnsi="Arial Narrow"/>
      </w:rPr>
    </w:pPr>
    <w:r>
      <w:rPr>
        <w:rFonts w:ascii="Arial Narrow" w:hAnsi="Arial Narrow"/>
      </w:rPr>
      <w:t>КПП 645301001</w:t>
    </w:r>
    <w:r w:rsidRPr="005C688B">
      <w:rPr>
        <w:rFonts w:ascii="Arial Narrow" w:hAnsi="Arial Narrow"/>
      </w:rPr>
      <w:tab/>
    </w:r>
    <w:r w:rsidRPr="005C688B">
      <w:rPr>
        <w:rFonts w:ascii="Arial Narrow" w:hAnsi="Arial Narrow"/>
      </w:rPr>
      <w:tab/>
    </w:r>
    <w:r>
      <w:rPr>
        <w:rFonts w:ascii="Arial Narrow" w:hAnsi="Arial Narrow"/>
      </w:rPr>
      <w:tab/>
    </w:r>
    <w:r w:rsidRPr="00843BDC">
      <w:rPr>
        <w:rFonts w:ascii="Arial Narrow" w:hAnsi="Arial Narrow"/>
        <w:sz w:val="20"/>
        <w:szCs w:val="20"/>
      </w:rPr>
      <w:t xml:space="preserve">         </w:t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  <w:t xml:space="preserve">   </w:t>
    </w:r>
    <w:r>
      <w:rPr>
        <w:rFonts w:ascii="Arial Narrow" w:hAnsi="Arial Narrow"/>
      </w:rPr>
      <w:tab/>
    </w:r>
    <w:r>
      <w:rPr>
        <w:rFonts w:ascii="Arial Narrow" w:hAnsi="Arial Narrow"/>
      </w:rPr>
      <w:tab/>
      <w:t xml:space="preserve">  </w:t>
    </w:r>
    <w:r w:rsidRPr="005C688B">
      <w:rPr>
        <w:rFonts w:ascii="Arial Narrow" w:hAnsi="Arial Narrow"/>
      </w:rPr>
      <w:t xml:space="preserve">БИК </w:t>
    </w:r>
    <w:r w:rsidRPr="008B44AC">
      <w:rPr>
        <w:rFonts w:ascii="Arial Narrow" w:hAnsi="Arial Narrow"/>
      </w:rPr>
      <w:t>044525999</w:t>
    </w:r>
  </w:p>
  <w:p w:rsidR="00336DF2" w:rsidRPr="00527201" w:rsidRDefault="00336DF2" w:rsidP="00336DF2">
    <w:pPr>
      <w:jc w:val="center"/>
      <w:rPr>
        <w:rFonts w:ascii="Arial Narrow" w:hAnsi="Arial Narrow"/>
      </w:rPr>
    </w:pPr>
  </w:p>
  <w:p w:rsidR="00336DF2" w:rsidRDefault="00336DF2" w:rsidP="00336DF2">
    <w:pPr>
      <w:jc w:val="center"/>
      <w:rPr>
        <w:rFonts w:ascii="Arial Narrow" w:hAnsi="Arial Narrow"/>
      </w:rPr>
    </w:pPr>
    <w:r w:rsidRPr="005C688B">
      <w:rPr>
        <w:rFonts w:ascii="Arial Narrow" w:hAnsi="Arial Narrow"/>
      </w:rPr>
      <w:t>в Филиал</w:t>
    </w:r>
    <w:r>
      <w:rPr>
        <w:rFonts w:ascii="Arial Narrow" w:hAnsi="Arial Narrow"/>
      </w:rPr>
      <w:t>е</w:t>
    </w:r>
    <w:r w:rsidRPr="005C688B">
      <w:rPr>
        <w:rFonts w:ascii="Arial Narrow" w:hAnsi="Arial Narrow"/>
      </w:rPr>
      <w:t xml:space="preserve"> </w:t>
    </w:r>
    <w:r w:rsidRPr="003C0E51">
      <w:rPr>
        <w:rFonts w:ascii="Arial Narrow" w:hAnsi="Arial Narrow"/>
      </w:rPr>
      <w:t>ТОЧКА ПАО БАНКА "ФК ОТКРЫТИЕ"</w:t>
    </w:r>
    <w:r>
      <w:rPr>
        <w:rFonts w:ascii="Arial Narrow" w:hAnsi="Arial Narrow"/>
      </w:rPr>
      <w:t xml:space="preserve"> г</w:t>
    </w:r>
    <w:proofErr w:type="gramStart"/>
    <w:r>
      <w:rPr>
        <w:rFonts w:ascii="Arial Narrow" w:hAnsi="Arial Narrow"/>
      </w:rPr>
      <w:t>.М</w:t>
    </w:r>
    <w:proofErr w:type="gramEnd"/>
    <w:r>
      <w:rPr>
        <w:rFonts w:ascii="Arial Narrow" w:hAnsi="Arial Narrow"/>
      </w:rPr>
      <w:t>осква.</w:t>
    </w:r>
  </w:p>
  <w:p w:rsidR="00336DF2" w:rsidRPr="00D71073" w:rsidRDefault="00336DF2" w:rsidP="00336DF2">
    <w:pPr>
      <w:jc w:val="center"/>
    </w:pPr>
    <w:r>
      <w:rPr>
        <w:rFonts w:ascii="Arial Narrow" w:hAnsi="Arial Narrow"/>
      </w:rPr>
      <w:t>Адрес: 410086</w:t>
    </w:r>
    <w:r w:rsidRPr="005C688B">
      <w:rPr>
        <w:rFonts w:ascii="Arial Narrow" w:hAnsi="Arial Narrow"/>
      </w:rPr>
      <w:t xml:space="preserve"> </w:t>
    </w:r>
    <w:proofErr w:type="gramStart"/>
    <w:r w:rsidRPr="005C688B">
      <w:rPr>
        <w:rFonts w:ascii="Arial Narrow" w:hAnsi="Arial Narrow"/>
      </w:rPr>
      <w:t>Саратовская</w:t>
    </w:r>
    <w:proofErr w:type="gramEnd"/>
    <w:r w:rsidRPr="005C688B">
      <w:rPr>
        <w:rFonts w:ascii="Arial Narrow" w:hAnsi="Arial Narrow"/>
      </w:rPr>
      <w:t xml:space="preserve"> обл., г. Саратов, ул. </w:t>
    </w:r>
    <w:r>
      <w:rPr>
        <w:rFonts w:ascii="Arial Narrow" w:hAnsi="Arial Narrow"/>
      </w:rPr>
      <w:t xml:space="preserve">Валовая 15 </w:t>
    </w:r>
    <w:r w:rsidRPr="00393D4D">
      <w:rPr>
        <w:rFonts w:ascii="Arial Narrow" w:hAnsi="Arial Narrow"/>
      </w:rPr>
      <w:t xml:space="preserve"> </w:t>
    </w:r>
    <w:r>
      <w:rPr>
        <w:rFonts w:ascii="Arial Narrow" w:hAnsi="Arial Narrow"/>
      </w:rPr>
      <w:t>Телефон</w:t>
    </w:r>
    <w:r w:rsidRPr="00843BDC">
      <w:rPr>
        <w:rFonts w:ascii="Arial Narrow" w:hAnsi="Arial Narrow"/>
      </w:rPr>
      <w:t>: +7 (8452</w:t>
    </w:r>
    <w:r w:rsidRPr="00D71073">
      <w:rPr>
        <w:rFonts w:ascii="Arial Narrow" w:hAnsi="Arial Narrow"/>
      </w:rPr>
      <w:t>) 25-07-70</w:t>
    </w:r>
    <w:r w:rsidRPr="00843BDC">
      <w:rPr>
        <w:rFonts w:ascii="Arial Narrow" w:hAnsi="Arial Narrow"/>
      </w:rPr>
      <w:t xml:space="preserve">; +7 (8452) </w:t>
    </w:r>
    <w:r w:rsidRPr="00D71073">
      <w:rPr>
        <w:rFonts w:ascii="Arial Narrow" w:hAnsi="Arial Narrow"/>
      </w:rPr>
      <w:t>25-08-80</w:t>
    </w:r>
  </w:p>
  <w:p w:rsidR="00336DF2" w:rsidRPr="00D71073" w:rsidRDefault="00336DF2" w:rsidP="00336DF2">
    <w:pPr>
      <w:pStyle w:val="a3"/>
      <w:tabs>
        <w:tab w:val="clear" w:pos="4677"/>
        <w:tab w:val="clear" w:pos="9355"/>
        <w:tab w:val="center" w:pos="0"/>
        <w:tab w:val="left" w:pos="7230"/>
      </w:tabs>
      <w:jc w:val="center"/>
      <w:rPr>
        <w:rFonts w:ascii="Arial Narrow" w:hAnsi="Arial Narrow"/>
      </w:rPr>
    </w:pPr>
    <w:proofErr w:type="gramStart"/>
    <w:r w:rsidRPr="00843BDC">
      <w:t>Е</w:t>
    </w:r>
    <w:proofErr w:type="gramEnd"/>
    <w:r w:rsidRPr="00D71073">
      <w:t>-</w:t>
    </w:r>
    <w:r w:rsidRPr="00781771">
      <w:rPr>
        <w:lang w:val="en-US"/>
      </w:rPr>
      <w:t>mail</w:t>
    </w:r>
    <w:r w:rsidRPr="00D71073">
      <w:t xml:space="preserve">: </w:t>
    </w:r>
    <w:hyperlink r:id="rId2" w:history="1">
      <w:r w:rsidRPr="00913A8F">
        <w:rPr>
          <w:rStyle w:val="aa"/>
          <w:lang w:val="en-US"/>
        </w:rPr>
        <w:t>info</w:t>
      </w:r>
      <w:r w:rsidRPr="00D71073">
        <w:rPr>
          <w:rStyle w:val="aa"/>
        </w:rPr>
        <w:t>@</w:t>
      </w:r>
      <w:r w:rsidRPr="00913A8F">
        <w:rPr>
          <w:rStyle w:val="aa"/>
          <w:lang w:val="en-US"/>
        </w:rPr>
        <w:t>poyangaz</w:t>
      </w:r>
      <w:r w:rsidRPr="00D71073">
        <w:rPr>
          <w:rStyle w:val="aa"/>
        </w:rPr>
        <w:t>.</w:t>
      </w:r>
      <w:r w:rsidRPr="00913A8F">
        <w:rPr>
          <w:rStyle w:val="aa"/>
          <w:lang w:val="en-US"/>
        </w:rPr>
        <w:t>tech</w:t>
      </w:r>
    </w:hyperlink>
    <w:r w:rsidRPr="00D71073">
      <w:rPr>
        <w:rFonts w:ascii="Arial Narrow" w:hAnsi="Arial Narrow"/>
      </w:rPr>
      <w:t xml:space="preserve">  </w:t>
    </w:r>
    <w:hyperlink r:id="rId3" w:history="1">
      <w:r w:rsidRPr="00913A8F">
        <w:rPr>
          <w:rStyle w:val="aa"/>
          <w:lang w:val="en-US"/>
        </w:rPr>
        <w:t>snab</w:t>
      </w:r>
      <w:r w:rsidRPr="00D71073">
        <w:rPr>
          <w:rStyle w:val="aa"/>
        </w:rPr>
        <w:t>@</w:t>
      </w:r>
      <w:r w:rsidRPr="00913A8F">
        <w:rPr>
          <w:rStyle w:val="aa"/>
          <w:lang w:val="en-US"/>
        </w:rPr>
        <w:t>poyangaz</w:t>
      </w:r>
      <w:r w:rsidRPr="00D71073">
        <w:rPr>
          <w:rStyle w:val="aa"/>
        </w:rPr>
        <w:t>.</w:t>
      </w:r>
      <w:r w:rsidRPr="00913A8F">
        <w:rPr>
          <w:rStyle w:val="aa"/>
          <w:lang w:val="en-US"/>
        </w:rPr>
        <w:t>tech</w:t>
      </w:r>
    </w:hyperlink>
    <w:r w:rsidRPr="00D71073">
      <w:rPr>
        <w:rFonts w:ascii="Arial Narrow" w:hAnsi="Arial Narrow"/>
      </w:rPr>
      <w:t xml:space="preserve">  </w:t>
    </w:r>
    <w:hyperlink r:id="rId4" w:history="1">
      <w:r w:rsidRPr="00913A8F">
        <w:rPr>
          <w:rStyle w:val="aa"/>
          <w:lang w:val="en-US"/>
        </w:rPr>
        <w:t>www</w:t>
      </w:r>
      <w:r w:rsidRPr="00D71073">
        <w:rPr>
          <w:rStyle w:val="aa"/>
        </w:rPr>
        <w:t>.</w:t>
      </w:r>
      <w:proofErr w:type="spellStart"/>
      <w:r w:rsidRPr="00913A8F">
        <w:rPr>
          <w:rStyle w:val="aa"/>
          <w:lang w:val="en-US"/>
        </w:rPr>
        <w:t>poyangaz</w:t>
      </w:r>
      <w:proofErr w:type="spellEnd"/>
      <w:r w:rsidRPr="00D71073">
        <w:rPr>
          <w:rStyle w:val="aa"/>
        </w:rPr>
        <w:t>.</w:t>
      </w:r>
      <w:r w:rsidRPr="00913A8F">
        <w:rPr>
          <w:rStyle w:val="aa"/>
          <w:lang w:val="en-US"/>
        </w:rPr>
        <w:t>tech</w:t>
      </w:r>
    </w:hyperlink>
  </w:p>
  <w:p w:rsidR="00336DF2" w:rsidRDefault="00336DF2" w:rsidP="00336DF2">
    <w:pPr>
      <w:pStyle w:val="a3"/>
      <w:tabs>
        <w:tab w:val="clear" w:pos="9355"/>
        <w:tab w:val="right" w:pos="9214"/>
      </w:tabs>
      <w:ind w:left="-284"/>
      <w:jc w:val="center"/>
      <w:rPr>
        <w:sz w:val="40"/>
        <w:szCs w:val="40"/>
      </w:rPr>
    </w:pPr>
  </w:p>
  <w:p w:rsidR="008272E8" w:rsidRPr="00B3064D" w:rsidRDefault="008272E8" w:rsidP="00B3064D">
    <w:pPr>
      <w:pStyle w:val="a3"/>
      <w:tabs>
        <w:tab w:val="clear" w:pos="9355"/>
        <w:tab w:val="right" w:pos="9214"/>
      </w:tabs>
      <w:jc w:val="center"/>
      <w:rPr>
        <w:i/>
        <w:sz w:val="40"/>
        <w:szCs w:val="40"/>
      </w:rPr>
    </w:pPr>
    <w:r w:rsidRPr="00B3064D">
      <w:rPr>
        <w:sz w:val="40"/>
        <w:szCs w:val="40"/>
      </w:rPr>
      <w:t>ОПРОСНЫЙ ЛИСТ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B00225"/>
    <w:multiLevelType w:val="singleLevel"/>
    <w:tmpl w:val="E75C46A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155E8"/>
    <w:rsid w:val="00001D75"/>
    <w:rsid w:val="00031AD9"/>
    <w:rsid w:val="00112945"/>
    <w:rsid w:val="00117452"/>
    <w:rsid w:val="001C71B6"/>
    <w:rsid w:val="002575B5"/>
    <w:rsid w:val="00270A5D"/>
    <w:rsid w:val="00271BC3"/>
    <w:rsid w:val="002B0996"/>
    <w:rsid w:val="002D1FB0"/>
    <w:rsid w:val="00336DF2"/>
    <w:rsid w:val="00356EC2"/>
    <w:rsid w:val="003A1B45"/>
    <w:rsid w:val="004434CC"/>
    <w:rsid w:val="00746A51"/>
    <w:rsid w:val="00764EC8"/>
    <w:rsid w:val="00800749"/>
    <w:rsid w:val="008272E8"/>
    <w:rsid w:val="00933877"/>
    <w:rsid w:val="009C0A0F"/>
    <w:rsid w:val="009E2E76"/>
    <w:rsid w:val="00AF179C"/>
    <w:rsid w:val="00B3064D"/>
    <w:rsid w:val="00B8068E"/>
    <w:rsid w:val="00B94D26"/>
    <w:rsid w:val="00BC6556"/>
    <w:rsid w:val="00C7138D"/>
    <w:rsid w:val="00C87C79"/>
    <w:rsid w:val="00D72A76"/>
    <w:rsid w:val="00DE6431"/>
    <w:rsid w:val="00ED52AC"/>
    <w:rsid w:val="00EE6A78"/>
    <w:rsid w:val="00F15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3064D"/>
    <w:pPr>
      <w:keepNext/>
      <w:jc w:val="center"/>
      <w:outlineLvl w:val="0"/>
    </w:pPr>
    <w:rPr>
      <w:rFonts w:eastAsia="Arial Unicode MS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F155E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155E8"/>
  </w:style>
  <w:style w:type="paragraph" w:styleId="a5">
    <w:name w:val="footer"/>
    <w:basedOn w:val="a"/>
    <w:link w:val="a6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155E8"/>
  </w:style>
  <w:style w:type="table" w:styleId="a7">
    <w:name w:val="Table Grid"/>
    <w:basedOn w:val="a1"/>
    <w:rsid w:val="00F15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F155E8"/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F155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uiPriority w:val="99"/>
    <w:rsid w:val="00F155E8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155E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55E8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B3064D"/>
    <w:pPr>
      <w:widowControl w:val="0"/>
      <w:suppressAutoHyphens/>
      <w:spacing w:after="0" w:line="240" w:lineRule="auto"/>
    </w:pPr>
    <w:rPr>
      <w:rFonts w:ascii="Arial" w:eastAsia="Arial" w:hAnsi="Arial" w:cs="Mangal"/>
      <w:kern w:val="1"/>
      <w:sz w:val="24"/>
      <w:szCs w:val="21"/>
      <w:lang w:eastAsia="hi-IN" w:bidi="hi-IN"/>
    </w:rPr>
  </w:style>
  <w:style w:type="character" w:customStyle="1" w:styleId="10">
    <w:name w:val="Заголовок 1 Знак"/>
    <w:basedOn w:val="a0"/>
    <w:link w:val="1"/>
    <w:rsid w:val="00B3064D"/>
    <w:rPr>
      <w:rFonts w:ascii="Times New Roman" w:eastAsia="Arial Unicode MS" w:hAnsi="Times New Roman" w:cs="Times New Roman"/>
      <w:b/>
      <w:bCs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nab@poyangaz.tech" TargetMode="External"/><Relationship Id="rId2" Type="http://schemas.openxmlformats.org/officeDocument/2006/relationships/hyperlink" Target="mailto:info@poyangaz.tech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poyangaz.te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69449C6-8882-471A-A8C2-FCEAB7064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Блочный тепловой пункт БТП</dc:title>
  <dc:subject>Опросный лист</dc:subject>
  <dc:creator>Третьяков Дмитрий Петрович </dc:creator>
  <cp:keywords>http://ngazav.ru</cp:keywords>
  <dc:description>Блочный тепловой пункт БТП производства ООО "Ямал-Нефтегазавтоматика-Завод" 
http://ngazav.ru</dc:description>
  <cp:lastModifiedBy>Дмитрий Олейников</cp:lastModifiedBy>
  <cp:revision>7</cp:revision>
  <dcterms:created xsi:type="dcterms:W3CDTF">2016-03-10T13:19:00Z</dcterms:created>
  <dcterms:modified xsi:type="dcterms:W3CDTF">2019-12-19T15:20:00Z</dcterms:modified>
  <cp:category>http://ngazav.ru</cp:category>
  <cp:contentStatus>http://ngazav.ru</cp:contentStatus>
</cp:coreProperties>
</file>