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8B5" w:rsidRPr="00CE0858" w:rsidRDefault="00E028B5" w:rsidP="00E028B5">
      <w:pPr>
        <w:shd w:val="clear" w:color="auto" w:fill="FFFFFF"/>
        <w:ind w:left="-180"/>
        <w:jc w:val="center"/>
        <w:rPr>
          <w:spacing w:val="-2"/>
          <w:u w:val="single"/>
        </w:rPr>
      </w:pPr>
      <w:r w:rsidRPr="00CE0858">
        <w:rPr>
          <w:spacing w:val="-2"/>
          <w:u w:val="single"/>
        </w:rPr>
        <w:t>Продукция –</w:t>
      </w:r>
      <w:r>
        <w:rPr>
          <w:spacing w:val="-2"/>
          <w:u w:val="single"/>
        </w:rPr>
        <w:t xml:space="preserve"> Газораспределительные ст</w:t>
      </w:r>
      <w:bookmarkStart w:id="0" w:name="_GoBack"/>
      <w:bookmarkEnd w:id="0"/>
      <w:r>
        <w:rPr>
          <w:spacing w:val="-2"/>
          <w:u w:val="single"/>
        </w:rPr>
        <w:t>анции</w:t>
      </w:r>
      <w:r w:rsidRPr="00CE0858">
        <w:rPr>
          <w:spacing w:val="-2"/>
          <w:u w:val="single"/>
        </w:rPr>
        <w:t xml:space="preserve"> типа </w:t>
      </w:r>
      <w:r>
        <w:rPr>
          <w:spacing w:val="-2"/>
          <w:u w:val="single"/>
        </w:rPr>
        <w:t>ГРС</w:t>
      </w:r>
    </w:p>
    <w:p w:rsidR="00E028B5" w:rsidRPr="00C176FF" w:rsidRDefault="00E028B5" w:rsidP="00E028B5">
      <w:pPr>
        <w:shd w:val="clear" w:color="auto" w:fill="FFFFFF"/>
        <w:ind w:left="-180"/>
        <w:jc w:val="center"/>
        <w:rPr>
          <w:spacing w:val="-2"/>
        </w:rPr>
      </w:pPr>
      <w:r w:rsidRPr="00C176FF">
        <w:rPr>
          <w:spacing w:val="-2"/>
        </w:rPr>
        <w:t>Техническое задание на разработку (проектирование) изделия (оборудования).</w:t>
      </w:r>
    </w:p>
    <w:p w:rsidR="00E028B5" w:rsidRPr="00C176FF" w:rsidRDefault="00E028B5" w:rsidP="00E028B5">
      <w:pPr>
        <w:shd w:val="clear" w:color="auto" w:fill="FFFFFF"/>
        <w:ind w:left="-180"/>
        <w:jc w:val="center"/>
        <w:rPr>
          <w:spacing w:val="-2"/>
        </w:rPr>
      </w:pPr>
      <w:r w:rsidRPr="00C176FF">
        <w:rPr>
          <w:spacing w:val="-2"/>
        </w:rPr>
        <w:t>Технические характеристики (параметры) для идентификации изделия (оборудования).</w:t>
      </w:r>
    </w:p>
    <w:p w:rsidR="00E028B5" w:rsidRPr="00C176FF" w:rsidRDefault="00E028B5" w:rsidP="00E028B5">
      <w:pPr>
        <w:shd w:val="clear" w:color="auto" w:fill="FFFFFF"/>
        <w:ind w:left="-180"/>
        <w:jc w:val="center"/>
        <w:rPr>
          <w:spacing w:val="-2"/>
        </w:rPr>
      </w:pPr>
      <w:r w:rsidRPr="00C176FF">
        <w:rPr>
          <w:spacing w:val="-2"/>
        </w:rPr>
        <w:t>(Ненужное зачеркнуть)</w:t>
      </w:r>
    </w:p>
    <w:p w:rsidR="00E028B5" w:rsidRPr="00692867" w:rsidRDefault="00E028B5" w:rsidP="00E028B5">
      <w:pPr>
        <w:shd w:val="clear" w:color="auto" w:fill="FFFFFF"/>
        <w:rPr>
          <w:b/>
          <w:sz w:val="12"/>
          <w:szCs w:val="12"/>
        </w:rPr>
      </w:pPr>
    </w:p>
    <w:p w:rsidR="00E028B5" w:rsidRPr="00692867" w:rsidRDefault="00E028B5" w:rsidP="00E028B5">
      <w:pPr>
        <w:shd w:val="clear" w:color="auto" w:fill="FFFFFF"/>
        <w:jc w:val="center"/>
        <w:rPr>
          <w:b/>
        </w:rPr>
      </w:pPr>
      <w:r w:rsidRPr="00692867">
        <w:rPr>
          <w:b/>
        </w:rPr>
        <w:t>СВЕДЕНИЯ О ПОКУПАТЕЛЕ</w:t>
      </w:r>
    </w:p>
    <w:p w:rsidR="00E028B5" w:rsidRPr="00692867" w:rsidRDefault="00E028B5" w:rsidP="00E028B5">
      <w:pPr>
        <w:shd w:val="clear" w:color="auto" w:fill="FFFFFF"/>
        <w:jc w:val="center"/>
        <w:rPr>
          <w:b/>
        </w:rPr>
      </w:pPr>
      <w:r w:rsidRPr="00692867">
        <w:rPr>
          <w:b/>
        </w:rPr>
        <w:t>(поле обязательное для заполнения)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7"/>
        <w:gridCol w:w="5670"/>
      </w:tblGrid>
      <w:tr w:rsidR="00E028B5" w:rsidRPr="004067AC" w:rsidTr="00A76570">
        <w:trPr>
          <w:trHeight w:val="227"/>
        </w:trPr>
        <w:tc>
          <w:tcPr>
            <w:tcW w:w="4537" w:type="dxa"/>
            <w:vMerge w:val="restart"/>
          </w:tcPr>
          <w:p w:rsidR="00E028B5" w:rsidRPr="004067AC" w:rsidRDefault="00E028B5" w:rsidP="00A76570">
            <w:pPr>
              <w:rPr>
                <w:b/>
              </w:rPr>
            </w:pPr>
            <w:r w:rsidRPr="004067AC">
              <w:rPr>
                <w:b/>
              </w:rPr>
              <w:t>Наименование объекта:</w:t>
            </w:r>
          </w:p>
        </w:tc>
        <w:tc>
          <w:tcPr>
            <w:tcW w:w="5670" w:type="dxa"/>
          </w:tcPr>
          <w:p w:rsidR="00E028B5" w:rsidRPr="004067AC" w:rsidRDefault="00E028B5" w:rsidP="00A76570"/>
        </w:tc>
      </w:tr>
      <w:tr w:rsidR="00E028B5" w:rsidRPr="004067AC" w:rsidTr="00A76570">
        <w:trPr>
          <w:trHeight w:val="227"/>
        </w:trPr>
        <w:tc>
          <w:tcPr>
            <w:tcW w:w="4537" w:type="dxa"/>
            <w:vMerge/>
          </w:tcPr>
          <w:p w:rsidR="00E028B5" w:rsidRPr="004067AC" w:rsidRDefault="00E028B5" w:rsidP="00A76570">
            <w:pPr>
              <w:rPr>
                <w:b/>
              </w:rPr>
            </w:pPr>
          </w:p>
        </w:tc>
        <w:tc>
          <w:tcPr>
            <w:tcW w:w="5670" w:type="dxa"/>
          </w:tcPr>
          <w:p w:rsidR="00E028B5" w:rsidRPr="004067AC" w:rsidRDefault="00E028B5" w:rsidP="00A76570"/>
        </w:tc>
      </w:tr>
      <w:tr w:rsidR="00E028B5" w:rsidRPr="004067AC" w:rsidTr="00A76570">
        <w:trPr>
          <w:trHeight w:val="227"/>
        </w:trPr>
        <w:tc>
          <w:tcPr>
            <w:tcW w:w="4537" w:type="dxa"/>
          </w:tcPr>
          <w:p w:rsidR="00E028B5" w:rsidRPr="004067AC" w:rsidRDefault="00E028B5" w:rsidP="00A76570">
            <w:r w:rsidRPr="004067AC">
              <w:rPr>
                <w:b/>
              </w:rPr>
              <w:t>Наименование организации:</w:t>
            </w:r>
          </w:p>
        </w:tc>
        <w:tc>
          <w:tcPr>
            <w:tcW w:w="5670" w:type="dxa"/>
          </w:tcPr>
          <w:p w:rsidR="00E028B5" w:rsidRPr="004067AC" w:rsidRDefault="00E028B5" w:rsidP="00A76570"/>
        </w:tc>
      </w:tr>
      <w:tr w:rsidR="00E028B5" w:rsidRPr="004067AC" w:rsidTr="00A76570">
        <w:trPr>
          <w:trHeight w:val="71"/>
        </w:trPr>
        <w:tc>
          <w:tcPr>
            <w:tcW w:w="4537" w:type="dxa"/>
          </w:tcPr>
          <w:p w:rsidR="00E028B5" w:rsidRPr="004067AC" w:rsidRDefault="00E028B5" w:rsidP="00A76570">
            <w:r w:rsidRPr="004067AC">
              <w:rPr>
                <w:b/>
              </w:rPr>
              <w:t>Почтовый адрес:</w:t>
            </w:r>
          </w:p>
        </w:tc>
        <w:tc>
          <w:tcPr>
            <w:tcW w:w="5670" w:type="dxa"/>
          </w:tcPr>
          <w:p w:rsidR="00E028B5" w:rsidRPr="004067AC" w:rsidRDefault="00E028B5" w:rsidP="00A76570"/>
        </w:tc>
      </w:tr>
      <w:tr w:rsidR="00E028B5" w:rsidRPr="004067AC" w:rsidTr="00A76570">
        <w:trPr>
          <w:trHeight w:val="71"/>
        </w:trPr>
        <w:tc>
          <w:tcPr>
            <w:tcW w:w="4537" w:type="dxa"/>
          </w:tcPr>
          <w:p w:rsidR="00E028B5" w:rsidRPr="004067AC" w:rsidRDefault="00E028B5" w:rsidP="00A76570">
            <w:r w:rsidRPr="004067AC">
              <w:rPr>
                <w:b/>
              </w:rPr>
              <w:t xml:space="preserve">Контактное </w:t>
            </w:r>
            <w:proofErr w:type="spellStart"/>
            <w:r w:rsidRPr="004067AC">
              <w:rPr>
                <w:b/>
              </w:rPr>
              <w:t>лицои</w:t>
            </w:r>
            <w:proofErr w:type="spellEnd"/>
            <w:r w:rsidRPr="004067AC">
              <w:rPr>
                <w:b/>
              </w:rPr>
              <w:t xml:space="preserve"> должность:</w:t>
            </w:r>
          </w:p>
        </w:tc>
        <w:tc>
          <w:tcPr>
            <w:tcW w:w="5670" w:type="dxa"/>
          </w:tcPr>
          <w:p w:rsidR="00E028B5" w:rsidRPr="004067AC" w:rsidRDefault="00E028B5" w:rsidP="00A76570"/>
        </w:tc>
      </w:tr>
      <w:tr w:rsidR="00E028B5" w:rsidRPr="004067AC" w:rsidTr="00A76570">
        <w:trPr>
          <w:trHeight w:val="71"/>
        </w:trPr>
        <w:tc>
          <w:tcPr>
            <w:tcW w:w="4537" w:type="dxa"/>
          </w:tcPr>
          <w:p w:rsidR="00E028B5" w:rsidRPr="004067AC" w:rsidRDefault="00E028B5" w:rsidP="00A76570">
            <w:r w:rsidRPr="004067AC">
              <w:rPr>
                <w:b/>
              </w:rPr>
              <w:t xml:space="preserve">Код города и номер телефона, факса: </w:t>
            </w:r>
          </w:p>
        </w:tc>
        <w:tc>
          <w:tcPr>
            <w:tcW w:w="5670" w:type="dxa"/>
          </w:tcPr>
          <w:p w:rsidR="00E028B5" w:rsidRPr="004067AC" w:rsidRDefault="00E028B5" w:rsidP="00A76570"/>
        </w:tc>
      </w:tr>
    </w:tbl>
    <w:p w:rsidR="00E028B5" w:rsidRPr="00692867" w:rsidRDefault="00E028B5" w:rsidP="00E028B5">
      <w:pPr>
        <w:shd w:val="clear" w:color="auto" w:fill="FFFFFF"/>
        <w:jc w:val="center"/>
        <w:rPr>
          <w:b/>
          <w:sz w:val="12"/>
          <w:szCs w:val="12"/>
        </w:rPr>
      </w:pPr>
    </w:p>
    <w:p w:rsidR="00E028B5" w:rsidRPr="00692867" w:rsidRDefault="00E028B5" w:rsidP="00E028B5">
      <w:pPr>
        <w:shd w:val="clear" w:color="auto" w:fill="FFFFFF"/>
        <w:jc w:val="center"/>
        <w:rPr>
          <w:b/>
        </w:rPr>
      </w:pPr>
      <w:r w:rsidRPr="00692867">
        <w:rPr>
          <w:b/>
        </w:rPr>
        <w:t>СВЕДЕНИЯ О ПРОЕКТНОЙ ОРГАНИЗАЦИИ</w:t>
      </w:r>
    </w:p>
    <w:p w:rsidR="00E028B5" w:rsidRPr="00692867" w:rsidRDefault="00E028B5" w:rsidP="00E028B5">
      <w:pPr>
        <w:shd w:val="clear" w:color="auto" w:fill="FFFFFF"/>
        <w:jc w:val="center"/>
        <w:rPr>
          <w:b/>
        </w:rPr>
      </w:pPr>
      <w:r w:rsidRPr="00692867">
        <w:rPr>
          <w:b/>
        </w:rPr>
        <w:t>(поле обязательное для заполнения)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7"/>
        <w:gridCol w:w="5670"/>
      </w:tblGrid>
      <w:tr w:rsidR="00E028B5" w:rsidRPr="004067AC" w:rsidTr="00A76570">
        <w:trPr>
          <w:trHeight w:val="225"/>
        </w:trPr>
        <w:tc>
          <w:tcPr>
            <w:tcW w:w="4537" w:type="dxa"/>
          </w:tcPr>
          <w:p w:rsidR="00E028B5" w:rsidRPr="004067AC" w:rsidRDefault="00E028B5" w:rsidP="00A76570">
            <w:pPr>
              <w:rPr>
                <w:b/>
                <w:lang w:val="en-US"/>
              </w:rPr>
            </w:pPr>
            <w:r w:rsidRPr="004067AC">
              <w:rPr>
                <w:b/>
              </w:rPr>
              <w:t>Наименование организации:</w:t>
            </w:r>
          </w:p>
        </w:tc>
        <w:tc>
          <w:tcPr>
            <w:tcW w:w="5670" w:type="dxa"/>
          </w:tcPr>
          <w:p w:rsidR="00E028B5" w:rsidRPr="004067AC" w:rsidRDefault="00E028B5" w:rsidP="00A76570"/>
        </w:tc>
      </w:tr>
      <w:tr w:rsidR="00E028B5" w:rsidRPr="004067AC" w:rsidTr="00A76570">
        <w:trPr>
          <w:trHeight w:val="70"/>
        </w:trPr>
        <w:tc>
          <w:tcPr>
            <w:tcW w:w="4537" w:type="dxa"/>
          </w:tcPr>
          <w:p w:rsidR="00E028B5" w:rsidRPr="004067AC" w:rsidRDefault="00E028B5" w:rsidP="00A76570">
            <w:pPr>
              <w:rPr>
                <w:b/>
              </w:rPr>
            </w:pPr>
            <w:r w:rsidRPr="004067AC">
              <w:rPr>
                <w:b/>
              </w:rPr>
              <w:t>Почтовый адрес:</w:t>
            </w:r>
          </w:p>
        </w:tc>
        <w:tc>
          <w:tcPr>
            <w:tcW w:w="5670" w:type="dxa"/>
          </w:tcPr>
          <w:p w:rsidR="00E028B5" w:rsidRPr="004067AC" w:rsidRDefault="00E028B5" w:rsidP="00A76570"/>
        </w:tc>
      </w:tr>
      <w:tr w:rsidR="00E028B5" w:rsidRPr="004067AC" w:rsidTr="00A76570">
        <w:trPr>
          <w:trHeight w:val="70"/>
        </w:trPr>
        <w:tc>
          <w:tcPr>
            <w:tcW w:w="4537" w:type="dxa"/>
          </w:tcPr>
          <w:p w:rsidR="00E028B5" w:rsidRPr="004067AC" w:rsidRDefault="00E028B5" w:rsidP="00A76570">
            <w:pPr>
              <w:rPr>
                <w:b/>
              </w:rPr>
            </w:pPr>
            <w:r w:rsidRPr="004067AC">
              <w:rPr>
                <w:b/>
              </w:rPr>
              <w:t xml:space="preserve">Контактное </w:t>
            </w:r>
            <w:proofErr w:type="spellStart"/>
            <w:r w:rsidRPr="004067AC">
              <w:rPr>
                <w:b/>
              </w:rPr>
              <w:t>лицои</w:t>
            </w:r>
            <w:proofErr w:type="spellEnd"/>
            <w:r w:rsidRPr="004067AC">
              <w:rPr>
                <w:b/>
              </w:rPr>
              <w:t xml:space="preserve"> должность:</w:t>
            </w:r>
          </w:p>
        </w:tc>
        <w:tc>
          <w:tcPr>
            <w:tcW w:w="5670" w:type="dxa"/>
          </w:tcPr>
          <w:p w:rsidR="00E028B5" w:rsidRPr="004067AC" w:rsidRDefault="00E028B5" w:rsidP="00A76570"/>
        </w:tc>
      </w:tr>
      <w:tr w:rsidR="00E028B5" w:rsidRPr="004067AC" w:rsidTr="00A76570">
        <w:trPr>
          <w:trHeight w:val="255"/>
        </w:trPr>
        <w:tc>
          <w:tcPr>
            <w:tcW w:w="4537" w:type="dxa"/>
          </w:tcPr>
          <w:p w:rsidR="00E028B5" w:rsidRPr="004067AC" w:rsidRDefault="00E028B5" w:rsidP="00A76570">
            <w:pPr>
              <w:rPr>
                <w:b/>
              </w:rPr>
            </w:pPr>
            <w:r w:rsidRPr="004067AC">
              <w:rPr>
                <w:b/>
              </w:rPr>
              <w:t>Код города и номер телефона, факса:</w:t>
            </w:r>
          </w:p>
        </w:tc>
        <w:tc>
          <w:tcPr>
            <w:tcW w:w="5670" w:type="dxa"/>
          </w:tcPr>
          <w:p w:rsidR="00E028B5" w:rsidRPr="004067AC" w:rsidRDefault="00E028B5" w:rsidP="00A76570"/>
        </w:tc>
      </w:tr>
      <w:tr w:rsidR="00E028B5" w:rsidRPr="004067AC" w:rsidTr="00A76570">
        <w:trPr>
          <w:trHeight w:val="315"/>
        </w:trPr>
        <w:tc>
          <w:tcPr>
            <w:tcW w:w="4537" w:type="dxa"/>
          </w:tcPr>
          <w:p w:rsidR="00E028B5" w:rsidRPr="004067AC" w:rsidRDefault="00E028B5" w:rsidP="00A76570">
            <w:pPr>
              <w:rPr>
                <w:b/>
              </w:rPr>
            </w:pPr>
            <w:r w:rsidRPr="004067AC">
              <w:rPr>
                <w:b/>
              </w:rPr>
              <w:t>Ориентировочный срок сдачи проекта</w:t>
            </w:r>
          </w:p>
        </w:tc>
        <w:tc>
          <w:tcPr>
            <w:tcW w:w="5670" w:type="dxa"/>
          </w:tcPr>
          <w:p w:rsidR="00E028B5" w:rsidRPr="004067AC" w:rsidRDefault="00E028B5" w:rsidP="00A76570">
            <w:pPr>
              <w:rPr>
                <w:lang w:val="en-US"/>
              </w:rPr>
            </w:pPr>
          </w:p>
        </w:tc>
      </w:tr>
    </w:tbl>
    <w:p w:rsidR="00E028B5" w:rsidRDefault="00E028B5" w:rsidP="00E028B5">
      <w:pPr>
        <w:jc w:val="center"/>
        <w:rPr>
          <w:sz w:val="22"/>
          <w:szCs w:val="22"/>
        </w:rPr>
      </w:pPr>
    </w:p>
    <w:tbl>
      <w:tblPr>
        <w:tblW w:w="10207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8"/>
        <w:gridCol w:w="2407"/>
        <w:gridCol w:w="1136"/>
        <w:gridCol w:w="592"/>
        <w:gridCol w:w="600"/>
        <w:gridCol w:w="608"/>
        <w:gridCol w:w="601"/>
        <w:gridCol w:w="588"/>
        <w:gridCol w:w="620"/>
        <w:gridCol w:w="581"/>
        <w:gridCol w:w="628"/>
        <w:gridCol w:w="588"/>
        <w:gridCol w:w="690"/>
      </w:tblGrid>
      <w:tr w:rsidR="00E028B5" w:rsidRPr="00470656" w:rsidTr="00A76570">
        <w:tc>
          <w:tcPr>
            <w:tcW w:w="568" w:type="dxa"/>
          </w:tcPr>
          <w:p w:rsidR="00E028B5" w:rsidRPr="00470656" w:rsidRDefault="00E028B5" w:rsidP="00A76570">
            <w:pPr>
              <w:jc w:val="center"/>
              <w:rPr>
                <w:b/>
                <w:bCs/>
                <w:sz w:val="20"/>
              </w:rPr>
            </w:pPr>
            <w:r w:rsidRPr="00470656">
              <w:rPr>
                <w:b/>
                <w:bCs/>
                <w:sz w:val="20"/>
              </w:rPr>
              <w:t>№</w:t>
            </w: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jc w:val="center"/>
              <w:rPr>
                <w:b/>
                <w:bCs/>
                <w:sz w:val="20"/>
              </w:rPr>
            </w:pPr>
            <w:r w:rsidRPr="00470656">
              <w:rPr>
                <w:b/>
                <w:bCs/>
                <w:sz w:val="20"/>
              </w:rPr>
              <w:t>Вопросы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b/>
                <w:bCs/>
                <w:sz w:val="20"/>
              </w:rPr>
            </w:pPr>
            <w:r w:rsidRPr="00470656">
              <w:rPr>
                <w:b/>
                <w:bCs/>
                <w:sz w:val="20"/>
              </w:rPr>
              <w:t xml:space="preserve">Ответы заказчика </w:t>
            </w: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Производительность по газу (</w:t>
            </w: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proofErr w:type="spellEnd"/>
            <w:r w:rsidRPr="00470656">
              <w:rPr>
                <w:sz w:val="20"/>
              </w:rPr>
              <w:t>), нм</w:t>
            </w:r>
            <w:r w:rsidRPr="00470656">
              <w:rPr>
                <w:sz w:val="20"/>
                <w:vertAlign w:val="superscript"/>
              </w:rPr>
              <w:t>3</w:t>
            </w:r>
            <w:r w:rsidRPr="00470656">
              <w:rPr>
                <w:sz w:val="20"/>
              </w:rPr>
              <w:t>/час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rPr>
          <w:trHeight w:val="113"/>
        </w:trPr>
        <w:tc>
          <w:tcPr>
            <w:tcW w:w="568" w:type="dxa"/>
            <w:vMerge w:val="restart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2407" w:type="dxa"/>
            <w:vMerge w:val="restart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Давление газа на входе (избыточное), МПа:</w:t>
            </w:r>
          </w:p>
        </w:tc>
        <w:tc>
          <w:tcPr>
            <w:tcW w:w="1136" w:type="dxa"/>
          </w:tcPr>
          <w:p w:rsidR="00E028B5" w:rsidRPr="00470656" w:rsidRDefault="00E028B5" w:rsidP="00A76570">
            <w:pPr>
              <w:rPr>
                <w:sz w:val="20"/>
                <w:vertAlign w:val="subscript"/>
              </w:rPr>
            </w:pPr>
            <w:proofErr w:type="spellStart"/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</w:rPr>
              <w:t>вх</w:t>
            </w:r>
            <w:proofErr w:type="spellEnd"/>
            <w:r w:rsidRPr="00470656">
              <w:rPr>
                <w:sz w:val="20"/>
                <w:vertAlign w:val="subscript"/>
              </w:rPr>
              <w:t xml:space="preserve">. 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rPr>
          <w:trHeight w:val="112"/>
        </w:trPr>
        <w:tc>
          <w:tcPr>
            <w:tcW w:w="568" w:type="dxa"/>
            <w:vMerge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2407" w:type="dxa"/>
            <w:vMerge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  <w:tc>
          <w:tcPr>
            <w:tcW w:w="1136" w:type="dxa"/>
          </w:tcPr>
          <w:p w:rsidR="00E028B5" w:rsidRPr="00470656" w:rsidRDefault="00E028B5" w:rsidP="00A76570">
            <w:pPr>
              <w:rPr>
                <w:sz w:val="20"/>
              </w:rPr>
            </w:pPr>
            <w:proofErr w:type="spellStart"/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</w:rPr>
              <w:t>вх</w:t>
            </w:r>
            <w:proofErr w:type="spellEnd"/>
            <w:r w:rsidRPr="00470656">
              <w:rPr>
                <w:sz w:val="20"/>
                <w:vertAlign w:val="subscript"/>
              </w:rPr>
              <w:t xml:space="preserve">. 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rPr>
          <w:trHeight w:val="112"/>
        </w:trPr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Количество потребителей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rPr>
          <w:trHeight w:val="213"/>
        </w:trPr>
        <w:tc>
          <w:tcPr>
            <w:tcW w:w="568" w:type="dxa"/>
            <w:vMerge w:val="restart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  <w:vMerge w:val="restart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 xml:space="preserve">Давление газа на каждом выходе (избыточное), МПа </w:t>
            </w:r>
          </w:p>
        </w:tc>
        <w:tc>
          <w:tcPr>
            <w:tcW w:w="592" w:type="dxa"/>
          </w:tcPr>
          <w:p w:rsidR="00E028B5" w:rsidRPr="00470656" w:rsidRDefault="00E028B5" w:rsidP="00A76570">
            <w:pPr>
              <w:jc w:val="center"/>
              <w:rPr>
                <w:sz w:val="20"/>
                <w:lang w:val="en-US"/>
              </w:rPr>
            </w:pPr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r w:rsidRPr="00470656">
              <w:rPr>
                <w:sz w:val="20"/>
                <w:vertAlign w:val="subscript"/>
              </w:rPr>
              <w:t xml:space="preserve"> 1</w:t>
            </w:r>
            <w:r w:rsidRPr="00470656">
              <w:rPr>
                <w:sz w:val="20"/>
              </w:rPr>
              <w:t xml:space="preserve"> </w:t>
            </w:r>
          </w:p>
        </w:tc>
        <w:tc>
          <w:tcPr>
            <w:tcW w:w="600" w:type="dxa"/>
          </w:tcPr>
          <w:p w:rsidR="00E028B5" w:rsidRPr="00470656" w:rsidRDefault="00E028B5" w:rsidP="00A76570">
            <w:pPr>
              <w:jc w:val="center"/>
              <w:rPr>
                <w:sz w:val="20"/>
                <w:lang w:val="en-US"/>
              </w:rPr>
            </w:pPr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r w:rsidRPr="00470656">
              <w:rPr>
                <w:sz w:val="20"/>
                <w:vertAlign w:val="subscript"/>
              </w:rPr>
              <w:t xml:space="preserve"> 1</w:t>
            </w:r>
          </w:p>
        </w:tc>
        <w:tc>
          <w:tcPr>
            <w:tcW w:w="60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r w:rsidRPr="00470656">
              <w:rPr>
                <w:sz w:val="20"/>
                <w:vertAlign w:val="subscript"/>
              </w:rPr>
              <w:t xml:space="preserve"> 2</w:t>
            </w:r>
            <w:r w:rsidRPr="00470656">
              <w:rPr>
                <w:sz w:val="20"/>
              </w:rPr>
              <w:t xml:space="preserve"> </w:t>
            </w:r>
          </w:p>
        </w:tc>
        <w:tc>
          <w:tcPr>
            <w:tcW w:w="601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r w:rsidRPr="00470656">
              <w:rPr>
                <w:sz w:val="20"/>
                <w:vertAlign w:val="subscript"/>
              </w:rPr>
              <w:t xml:space="preserve"> 2</w:t>
            </w:r>
          </w:p>
        </w:tc>
        <w:tc>
          <w:tcPr>
            <w:tcW w:w="58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r w:rsidRPr="00470656">
              <w:rPr>
                <w:sz w:val="20"/>
                <w:vertAlign w:val="subscript"/>
              </w:rPr>
              <w:t xml:space="preserve"> 3</w:t>
            </w:r>
            <w:r w:rsidRPr="00470656">
              <w:rPr>
                <w:sz w:val="20"/>
              </w:rPr>
              <w:t xml:space="preserve"> </w:t>
            </w:r>
          </w:p>
        </w:tc>
        <w:tc>
          <w:tcPr>
            <w:tcW w:w="620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r w:rsidRPr="00470656">
              <w:rPr>
                <w:sz w:val="20"/>
                <w:vertAlign w:val="subscript"/>
              </w:rPr>
              <w:t xml:space="preserve"> 3</w:t>
            </w:r>
          </w:p>
        </w:tc>
        <w:tc>
          <w:tcPr>
            <w:tcW w:w="581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r w:rsidRPr="00470656">
              <w:rPr>
                <w:sz w:val="20"/>
                <w:vertAlign w:val="subscript"/>
              </w:rPr>
              <w:t xml:space="preserve"> 4</w:t>
            </w:r>
            <w:r w:rsidRPr="00470656">
              <w:rPr>
                <w:sz w:val="20"/>
              </w:rPr>
              <w:t xml:space="preserve"> </w:t>
            </w:r>
          </w:p>
        </w:tc>
        <w:tc>
          <w:tcPr>
            <w:tcW w:w="62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r w:rsidRPr="00470656">
              <w:rPr>
                <w:sz w:val="20"/>
                <w:vertAlign w:val="subscript"/>
              </w:rPr>
              <w:t>. 4</w:t>
            </w:r>
          </w:p>
        </w:tc>
        <w:tc>
          <w:tcPr>
            <w:tcW w:w="58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r w:rsidRPr="00470656">
              <w:rPr>
                <w:sz w:val="20"/>
                <w:vertAlign w:val="subscript"/>
              </w:rPr>
              <w:t xml:space="preserve"> 5</w:t>
            </w:r>
            <w:r w:rsidRPr="00470656">
              <w:rPr>
                <w:sz w:val="20"/>
              </w:rPr>
              <w:t xml:space="preserve"> </w:t>
            </w:r>
          </w:p>
        </w:tc>
        <w:tc>
          <w:tcPr>
            <w:tcW w:w="690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r w:rsidRPr="00470656">
              <w:rPr>
                <w:sz w:val="20"/>
                <w:vertAlign w:val="subscript"/>
              </w:rPr>
              <w:t xml:space="preserve"> 5</w:t>
            </w:r>
          </w:p>
        </w:tc>
      </w:tr>
      <w:tr w:rsidR="00E028B5" w:rsidRPr="00470656" w:rsidTr="00A76570">
        <w:trPr>
          <w:trHeight w:val="249"/>
        </w:trPr>
        <w:tc>
          <w:tcPr>
            <w:tcW w:w="568" w:type="dxa"/>
            <w:vMerge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  <w:vMerge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  <w:tc>
          <w:tcPr>
            <w:tcW w:w="592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600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60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601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58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620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581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62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58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690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rPr>
          <w:trHeight w:val="128"/>
        </w:trPr>
        <w:tc>
          <w:tcPr>
            <w:tcW w:w="568" w:type="dxa"/>
            <w:vMerge w:val="restart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2407" w:type="dxa"/>
            <w:vMerge w:val="restart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 xml:space="preserve">Пропускная способность ГРС на каждом выходе при </w:t>
            </w:r>
            <w:proofErr w:type="spellStart"/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</w:rPr>
              <w:t>вх</w:t>
            </w:r>
            <w:proofErr w:type="spellEnd"/>
            <w:r w:rsidRPr="00470656">
              <w:rPr>
                <w:sz w:val="20"/>
                <w:vertAlign w:val="subscript"/>
              </w:rPr>
              <w:t xml:space="preserve">. 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r w:rsidRPr="00470656">
              <w:rPr>
                <w:sz w:val="20"/>
              </w:rPr>
              <w:t xml:space="preserve"> и </w:t>
            </w:r>
            <w:proofErr w:type="spellStart"/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</w:rPr>
              <w:t>вх</w:t>
            </w:r>
            <w:proofErr w:type="spellEnd"/>
            <w:r w:rsidRPr="00470656">
              <w:rPr>
                <w:sz w:val="20"/>
                <w:vertAlign w:val="subscript"/>
              </w:rPr>
              <w:t>.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r w:rsidRPr="00470656">
              <w:rPr>
                <w:sz w:val="20"/>
                <w:vertAlign w:val="subscript"/>
              </w:rPr>
              <w:t>,</w:t>
            </w:r>
            <w:r w:rsidRPr="00470656">
              <w:rPr>
                <w:sz w:val="20"/>
              </w:rPr>
              <w:t xml:space="preserve"> нм</w:t>
            </w:r>
            <w:r w:rsidRPr="00470656">
              <w:rPr>
                <w:sz w:val="20"/>
                <w:vertAlign w:val="superscript"/>
              </w:rPr>
              <w:t>3</w:t>
            </w:r>
            <w:r w:rsidRPr="00470656">
              <w:rPr>
                <w:sz w:val="20"/>
              </w:rPr>
              <w:t>/час</w:t>
            </w:r>
          </w:p>
        </w:tc>
        <w:tc>
          <w:tcPr>
            <w:tcW w:w="1136" w:type="dxa"/>
            <w:vMerge w:val="restart"/>
            <w:vAlign w:val="center"/>
          </w:tcPr>
          <w:p w:rsidR="00E028B5" w:rsidRPr="00470656" w:rsidRDefault="00E028B5" w:rsidP="00A76570">
            <w:pPr>
              <w:rPr>
                <w:sz w:val="20"/>
              </w:rPr>
            </w:pPr>
            <w:proofErr w:type="spellStart"/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</w:rPr>
              <w:t>вх</w:t>
            </w:r>
            <w:proofErr w:type="spellEnd"/>
            <w:r w:rsidRPr="00470656">
              <w:rPr>
                <w:sz w:val="20"/>
                <w:vertAlign w:val="subscript"/>
              </w:rPr>
              <w:t xml:space="preserve">. 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</w:p>
        </w:tc>
        <w:tc>
          <w:tcPr>
            <w:tcW w:w="592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proofErr w:type="spellEnd"/>
            <w:r w:rsidRPr="00470656">
              <w:rPr>
                <w:sz w:val="20"/>
                <w:vertAlign w:val="subscript"/>
              </w:rPr>
              <w:t xml:space="preserve"> 1</w:t>
            </w:r>
            <w:r w:rsidRPr="00470656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600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proofErr w:type="spellEnd"/>
            <w:r w:rsidRPr="00470656">
              <w:rPr>
                <w:sz w:val="20"/>
                <w:vertAlign w:val="subscript"/>
                <w:lang w:val="en-US"/>
              </w:rPr>
              <w:t xml:space="preserve"> 1</w:t>
            </w:r>
          </w:p>
        </w:tc>
        <w:tc>
          <w:tcPr>
            <w:tcW w:w="60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proofErr w:type="spellEnd"/>
            <w:r w:rsidRPr="00470656">
              <w:rPr>
                <w:sz w:val="20"/>
                <w:vertAlign w:val="subscript"/>
              </w:rPr>
              <w:t xml:space="preserve"> </w:t>
            </w:r>
            <w:r w:rsidRPr="00470656">
              <w:rPr>
                <w:sz w:val="20"/>
                <w:vertAlign w:val="subscript"/>
                <w:lang w:val="en-US"/>
              </w:rPr>
              <w:t>2</w:t>
            </w:r>
            <w:r w:rsidRPr="00470656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601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proofErr w:type="spellEnd"/>
            <w:r w:rsidRPr="00470656">
              <w:rPr>
                <w:sz w:val="20"/>
                <w:vertAlign w:val="subscript"/>
                <w:lang w:val="en-US"/>
              </w:rPr>
              <w:t xml:space="preserve"> 2</w:t>
            </w:r>
          </w:p>
        </w:tc>
        <w:tc>
          <w:tcPr>
            <w:tcW w:w="58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proofErr w:type="spellEnd"/>
            <w:r w:rsidRPr="00470656">
              <w:rPr>
                <w:sz w:val="20"/>
                <w:vertAlign w:val="subscript"/>
              </w:rPr>
              <w:t xml:space="preserve"> </w:t>
            </w:r>
            <w:r w:rsidRPr="00470656">
              <w:rPr>
                <w:sz w:val="20"/>
                <w:vertAlign w:val="subscript"/>
                <w:lang w:val="en-US"/>
              </w:rPr>
              <w:t>3</w:t>
            </w:r>
            <w:r w:rsidRPr="00470656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620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proofErr w:type="spellEnd"/>
            <w:r w:rsidRPr="00470656">
              <w:rPr>
                <w:sz w:val="20"/>
                <w:vertAlign w:val="subscript"/>
                <w:lang w:val="en-US"/>
              </w:rPr>
              <w:t xml:space="preserve"> 3</w:t>
            </w:r>
          </w:p>
        </w:tc>
        <w:tc>
          <w:tcPr>
            <w:tcW w:w="581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proofErr w:type="spellEnd"/>
            <w:r w:rsidRPr="00470656">
              <w:rPr>
                <w:sz w:val="20"/>
                <w:vertAlign w:val="subscript"/>
              </w:rPr>
              <w:t xml:space="preserve"> </w:t>
            </w:r>
            <w:r w:rsidRPr="00470656">
              <w:rPr>
                <w:sz w:val="20"/>
                <w:vertAlign w:val="subscript"/>
                <w:lang w:val="en-US"/>
              </w:rPr>
              <w:t>4</w:t>
            </w:r>
            <w:r w:rsidRPr="00470656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62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proofErr w:type="spellEnd"/>
            <w:r w:rsidRPr="00470656">
              <w:rPr>
                <w:sz w:val="20"/>
                <w:vertAlign w:val="subscript"/>
                <w:lang w:val="en-US"/>
              </w:rPr>
              <w:t xml:space="preserve"> 4</w:t>
            </w:r>
          </w:p>
        </w:tc>
        <w:tc>
          <w:tcPr>
            <w:tcW w:w="58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proofErr w:type="spellEnd"/>
            <w:r w:rsidRPr="00470656">
              <w:rPr>
                <w:sz w:val="20"/>
                <w:vertAlign w:val="subscript"/>
              </w:rPr>
              <w:t xml:space="preserve"> </w:t>
            </w:r>
            <w:r w:rsidRPr="00470656">
              <w:rPr>
                <w:sz w:val="20"/>
                <w:vertAlign w:val="subscript"/>
                <w:lang w:val="en-US"/>
              </w:rPr>
              <w:t>5</w:t>
            </w:r>
            <w:r w:rsidRPr="00470656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690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proofErr w:type="spellEnd"/>
            <w:r w:rsidRPr="00470656">
              <w:rPr>
                <w:sz w:val="20"/>
                <w:vertAlign w:val="subscript"/>
                <w:lang w:val="en-US"/>
              </w:rPr>
              <w:t xml:space="preserve"> 5</w:t>
            </w:r>
          </w:p>
        </w:tc>
      </w:tr>
      <w:tr w:rsidR="00E028B5" w:rsidRPr="00470656" w:rsidTr="00A76570">
        <w:trPr>
          <w:trHeight w:val="126"/>
        </w:trPr>
        <w:tc>
          <w:tcPr>
            <w:tcW w:w="568" w:type="dxa"/>
            <w:vMerge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2407" w:type="dxa"/>
            <w:vMerge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  <w:tc>
          <w:tcPr>
            <w:tcW w:w="1136" w:type="dxa"/>
            <w:vMerge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  <w:tc>
          <w:tcPr>
            <w:tcW w:w="592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600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60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601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58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620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581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62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58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690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rPr>
          <w:trHeight w:val="128"/>
        </w:trPr>
        <w:tc>
          <w:tcPr>
            <w:tcW w:w="568" w:type="dxa"/>
            <w:vMerge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2407" w:type="dxa"/>
            <w:vMerge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  <w:tc>
          <w:tcPr>
            <w:tcW w:w="1136" w:type="dxa"/>
            <w:vMerge w:val="restart"/>
            <w:vAlign w:val="center"/>
          </w:tcPr>
          <w:p w:rsidR="00E028B5" w:rsidRPr="00470656" w:rsidRDefault="00E028B5" w:rsidP="00A76570">
            <w:pPr>
              <w:rPr>
                <w:sz w:val="20"/>
                <w:lang w:val="en-US"/>
              </w:rPr>
            </w:pPr>
            <w:proofErr w:type="spellStart"/>
            <w:r w:rsidRPr="00470656">
              <w:rPr>
                <w:sz w:val="20"/>
              </w:rPr>
              <w:t>Р</w:t>
            </w:r>
            <w:r w:rsidRPr="00470656">
              <w:rPr>
                <w:sz w:val="20"/>
                <w:vertAlign w:val="subscript"/>
              </w:rPr>
              <w:t>вх</w:t>
            </w:r>
            <w:proofErr w:type="spellEnd"/>
            <w:r w:rsidRPr="00470656">
              <w:rPr>
                <w:sz w:val="20"/>
                <w:vertAlign w:val="subscript"/>
              </w:rPr>
              <w:t xml:space="preserve">. 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</w:p>
        </w:tc>
        <w:tc>
          <w:tcPr>
            <w:tcW w:w="592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proofErr w:type="spellEnd"/>
            <w:r w:rsidRPr="00470656">
              <w:rPr>
                <w:sz w:val="20"/>
                <w:vertAlign w:val="subscript"/>
              </w:rPr>
              <w:t xml:space="preserve"> 1</w:t>
            </w:r>
            <w:r w:rsidRPr="00470656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600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proofErr w:type="spellEnd"/>
            <w:r w:rsidRPr="00470656">
              <w:rPr>
                <w:sz w:val="20"/>
                <w:vertAlign w:val="subscript"/>
                <w:lang w:val="en-US"/>
              </w:rPr>
              <w:t xml:space="preserve"> 1</w:t>
            </w:r>
          </w:p>
        </w:tc>
        <w:tc>
          <w:tcPr>
            <w:tcW w:w="60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proofErr w:type="spellEnd"/>
            <w:r w:rsidRPr="00470656">
              <w:rPr>
                <w:sz w:val="20"/>
                <w:vertAlign w:val="subscript"/>
              </w:rPr>
              <w:t xml:space="preserve"> </w:t>
            </w:r>
            <w:r w:rsidRPr="00470656">
              <w:rPr>
                <w:sz w:val="20"/>
                <w:vertAlign w:val="subscript"/>
                <w:lang w:val="en-US"/>
              </w:rPr>
              <w:t>2</w:t>
            </w:r>
            <w:r w:rsidRPr="00470656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601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proofErr w:type="spellEnd"/>
            <w:r w:rsidRPr="00470656">
              <w:rPr>
                <w:sz w:val="20"/>
                <w:vertAlign w:val="subscript"/>
                <w:lang w:val="en-US"/>
              </w:rPr>
              <w:t xml:space="preserve"> 2</w:t>
            </w:r>
          </w:p>
        </w:tc>
        <w:tc>
          <w:tcPr>
            <w:tcW w:w="58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proofErr w:type="spellEnd"/>
            <w:r w:rsidRPr="00470656">
              <w:rPr>
                <w:sz w:val="20"/>
                <w:vertAlign w:val="subscript"/>
              </w:rPr>
              <w:t xml:space="preserve"> </w:t>
            </w:r>
            <w:r w:rsidRPr="00470656">
              <w:rPr>
                <w:sz w:val="20"/>
                <w:vertAlign w:val="subscript"/>
                <w:lang w:val="en-US"/>
              </w:rPr>
              <w:t>3</w:t>
            </w:r>
            <w:r w:rsidRPr="00470656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620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proofErr w:type="spellEnd"/>
            <w:r w:rsidRPr="00470656">
              <w:rPr>
                <w:sz w:val="20"/>
                <w:vertAlign w:val="subscript"/>
                <w:lang w:val="en-US"/>
              </w:rPr>
              <w:t xml:space="preserve"> 3</w:t>
            </w:r>
          </w:p>
        </w:tc>
        <w:tc>
          <w:tcPr>
            <w:tcW w:w="581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proofErr w:type="spellEnd"/>
            <w:r w:rsidRPr="00470656">
              <w:rPr>
                <w:sz w:val="20"/>
                <w:vertAlign w:val="subscript"/>
              </w:rPr>
              <w:t xml:space="preserve"> </w:t>
            </w:r>
            <w:r w:rsidRPr="00470656">
              <w:rPr>
                <w:sz w:val="20"/>
                <w:vertAlign w:val="subscript"/>
                <w:lang w:val="en-US"/>
              </w:rPr>
              <w:t>4</w:t>
            </w:r>
            <w:r w:rsidRPr="00470656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62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proofErr w:type="spellEnd"/>
            <w:r w:rsidRPr="00470656">
              <w:rPr>
                <w:sz w:val="20"/>
                <w:vertAlign w:val="subscript"/>
                <w:lang w:val="en-US"/>
              </w:rPr>
              <w:t xml:space="preserve"> 4</w:t>
            </w:r>
          </w:p>
        </w:tc>
        <w:tc>
          <w:tcPr>
            <w:tcW w:w="588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max</w:t>
            </w:r>
            <w:proofErr w:type="spellEnd"/>
            <w:r w:rsidRPr="00470656">
              <w:rPr>
                <w:sz w:val="20"/>
                <w:vertAlign w:val="subscript"/>
              </w:rPr>
              <w:t xml:space="preserve"> </w:t>
            </w:r>
            <w:r w:rsidRPr="00470656">
              <w:rPr>
                <w:sz w:val="20"/>
                <w:vertAlign w:val="subscript"/>
                <w:lang w:val="en-US"/>
              </w:rPr>
              <w:t>5</w:t>
            </w:r>
            <w:r w:rsidRPr="00470656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690" w:type="dxa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proofErr w:type="spellStart"/>
            <w:r w:rsidRPr="00470656">
              <w:rPr>
                <w:sz w:val="20"/>
                <w:lang w:val="en-US"/>
              </w:rPr>
              <w:t>Q</w:t>
            </w:r>
            <w:r w:rsidRPr="00470656">
              <w:rPr>
                <w:sz w:val="20"/>
                <w:vertAlign w:val="subscript"/>
                <w:lang w:val="en-US"/>
              </w:rPr>
              <w:t>min</w:t>
            </w:r>
            <w:proofErr w:type="spellEnd"/>
            <w:r w:rsidRPr="00470656">
              <w:rPr>
                <w:sz w:val="20"/>
                <w:vertAlign w:val="subscript"/>
                <w:lang w:val="en-US"/>
              </w:rPr>
              <w:t xml:space="preserve"> 5</w:t>
            </w:r>
          </w:p>
        </w:tc>
      </w:tr>
      <w:tr w:rsidR="00E028B5" w:rsidRPr="00470656" w:rsidTr="00A76570">
        <w:trPr>
          <w:trHeight w:val="126"/>
        </w:trPr>
        <w:tc>
          <w:tcPr>
            <w:tcW w:w="568" w:type="dxa"/>
            <w:vMerge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  <w:lang w:val="en-US"/>
              </w:rPr>
            </w:pPr>
          </w:p>
        </w:tc>
        <w:tc>
          <w:tcPr>
            <w:tcW w:w="2407" w:type="dxa"/>
            <w:vMerge/>
          </w:tcPr>
          <w:p w:rsidR="00E028B5" w:rsidRPr="00470656" w:rsidRDefault="00E028B5" w:rsidP="00A76570">
            <w:pPr>
              <w:rPr>
                <w:sz w:val="20"/>
                <w:lang w:val="en-US"/>
              </w:rPr>
            </w:pPr>
          </w:p>
        </w:tc>
        <w:tc>
          <w:tcPr>
            <w:tcW w:w="1136" w:type="dxa"/>
            <w:vMerge/>
          </w:tcPr>
          <w:p w:rsidR="00E028B5" w:rsidRPr="00470656" w:rsidRDefault="00E028B5" w:rsidP="00A76570">
            <w:pPr>
              <w:rPr>
                <w:sz w:val="20"/>
                <w:lang w:val="en-US"/>
              </w:rPr>
            </w:pPr>
          </w:p>
        </w:tc>
        <w:tc>
          <w:tcPr>
            <w:tcW w:w="592" w:type="dxa"/>
          </w:tcPr>
          <w:p w:rsidR="00E028B5" w:rsidRPr="00470656" w:rsidRDefault="00E028B5" w:rsidP="00A76570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00" w:type="dxa"/>
          </w:tcPr>
          <w:p w:rsidR="00E028B5" w:rsidRPr="00470656" w:rsidRDefault="00E028B5" w:rsidP="00A76570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08" w:type="dxa"/>
          </w:tcPr>
          <w:p w:rsidR="00E028B5" w:rsidRPr="00470656" w:rsidRDefault="00E028B5" w:rsidP="00A76570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01" w:type="dxa"/>
          </w:tcPr>
          <w:p w:rsidR="00E028B5" w:rsidRPr="00470656" w:rsidRDefault="00E028B5" w:rsidP="00A76570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588" w:type="dxa"/>
          </w:tcPr>
          <w:p w:rsidR="00E028B5" w:rsidRPr="00470656" w:rsidRDefault="00E028B5" w:rsidP="00A76570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20" w:type="dxa"/>
          </w:tcPr>
          <w:p w:rsidR="00E028B5" w:rsidRPr="00470656" w:rsidRDefault="00E028B5" w:rsidP="00A76570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581" w:type="dxa"/>
          </w:tcPr>
          <w:p w:rsidR="00E028B5" w:rsidRPr="00470656" w:rsidRDefault="00E028B5" w:rsidP="00A76570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28" w:type="dxa"/>
          </w:tcPr>
          <w:p w:rsidR="00E028B5" w:rsidRPr="00470656" w:rsidRDefault="00E028B5" w:rsidP="00A76570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588" w:type="dxa"/>
          </w:tcPr>
          <w:p w:rsidR="00E028B5" w:rsidRPr="00470656" w:rsidRDefault="00E028B5" w:rsidP="00A76570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90" w:type="dxa"/>
          </w:tcPr>
          <w:p w:rsidR="00E028B5" w:rsidRPr="00470656" w:rsidRDefault="00E028B5" w:rsidP="00A76570">
            <w:pPr>
              <w:jc w:val="center"/>
              <w:rPr>
                <w:sz w:val="20"/>
                <w:lang w:val="en-US"/>
              </w:rPr>
            </w:pPr>
          </w:p>
        </w:tc>
      </w:tr>
      <w:tr w:rsidR="00E028B5" w:rsidRPr="00470656" w:rsidTr="00A76570">
        <w:trPr>
          <w:trHeight w:val="113"/>
        </w:trPr>
        <w:tc>
          <w:tcPr>
            <w:tcW w:w="568" w:type="dxa"/>
            <w:vMerge w:val="restart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  <w:lang w:val="en-US"/>
              </w:rPr>
            </w:pPr>
          </w:p>
        </w:tc>
        <w:tc>
          <w:tcPr>
            <w:tcW w:w="2407" w:type="dxa"/>
            <w:vMerge w:val="restart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 xml:space="preserve">Температура газа, </w:t>
            </w:r>
            <w:r w:rsidRPr="00470656">
              <w:rPr>
                <w:sz w:val="20"/>
              </w:rPr>
              <w:sym w:font="Symbol" w:char="F0B0"/>
            </w:r>
            <w:r w:rsidRPr="00470656">
              <w:rPr>
                <w:sz w:val="20"/>
              </w:rPr>
              <w:t>С:</w:t>
            </w:r>
          </w:p>
        </w:tc>
        <w:tc>
          <w:tcPr>
            <w:tcW w:w="1136" w:type="dxa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на входе в ГРС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rPr>
          <w:trHeight w:val="103"/>
        </w:trPr>
        <w:tc>
          <w:tcPr>
            <w:tcW w:w="568" w:type="dxa"/>
            <w:vMerge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2407" w:type="dxa"/>
            <w:vMerge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  <w:tc>
          <w:tcPr>
            <w:tcW w:w="1136" w:type="dxa"/>
            <w:vMerge w:val="restart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на выходах ГРС</w:t>
            </w:r>
          </w:p>
        </w:tc>
        <w:tc>
          <w:tcPr>
            <w:tcW w:w="1192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выход 1</w:t>
            </w:r>
          </w:p>
        </w:tc>
        <w:tc>
          <w:tcPr>
            <w:tcW w:w="1209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выход 2</w:t>
            </w:r>
          </w:p>
        </w:tc>
        <w:tc>
          <w:tcPr>
            <w:tcW w:w="1208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выход 3</w:t>
            </w:r>
          </w:p>
        </w:tc>
        <w:tc>
          <w:tcPr>
            <w:tcW w:w="1209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выход 4</w:t>
            </w:r>
          </w:p>
        </w:tc>
        <w:tc>
          <w:tcPr>
            <w:tcW w:w="1278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выход 5</w:t>
            </w:r>
          </w:p>
        </w:tc>
      </w:tr>
      <w:tr w:rsidR="00E028B5" w:rsidRPr="00470656" w:rsidTr="00A76570">
        <w:trPr>
          <w:trHeight w:val="102"/>
        </w:trPr>
        <w:tc>
          <w:tcPr>
            <w:tcW w:w="568" w:type="dxa"/>
            <w:vMerge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  <w:lang w:val="en-US"/>
              </w:rPr>
            </w:pPr>
          </w:p>
        </w:tc>
        <w:tc>
          <w:tcPr>
            <w:tcW w:w="2407" w:type="dxa"/>
            <w:vMerge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  <w:tc>
          <w:tcPr>
            <w:tcW w:w="1136" w:type="dxa"/>
            <w:vMerge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  <w:tc>
          <w:tcPr>
            <w:tcW w:w="1192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1209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1208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1209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1278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rPr>
          <w:trHeight w:val="113"/>
        </w:trPr>
        <w:tc>
          <w:tcPr>
            <w:tcW w:w="568" w:type="dxa"/>
            <w:vMerge w:val="restart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  <w:lang w:val="en-US"/>
              </w:rPr>
            </w:pPr>
          </w:p>
        </w:tc>
        <w:tc>
          <w:tcPr>
            <w:tcW w:w="2407" w:type="dxa"/>
            <w:vMerge w:val="restart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 xml:space="preserve">Условный диаметр трубы </w:t>
            </w:r>
            <w:proofErr w:type="spellStart"/>
            <w:r w:rsidRPr="00470656">
              <w:rPr>
                <w:sz w:val="20"/>
              </w:rPr>
              <w:t>Д</w:t>
            </w:r>
            <w:r w:rsidRPr="00470656">
              <w:rPr>
                <w:sz w:val="20"/>
                <w:vertAlign w:val="subscript"/>
              </w:rPr>
              <w:t>у</w:t>
            </w:r>
            <w:proofErr w:type="spellEnd"/>
            <w:r w:rsidRPr="00470656">
              <w:rPr>
                <w:sz w:val="20"/>
              </w:rPr>
              <w:t>, мм:</w:t>
            </w:r>
          </w:p>
        </w:tc>
        <w:tc>
          <w:tcPr>
            <w:tcW w:w="1136" w:type="dxa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на входе ГРС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rPr>
          <w:trHeight w:val="103"/>
        </w:trPr>
        <w:tc>
          <w:tcPr>
            <w:tcW w:w="568" w:type="dxa"/>
            <w:vMerge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2407" w:type="dxa"/>
            <w:vMerge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  <w:tc>
          <w:tcPr>
            <w:tcW w:w="1136" w:type="dxa"/>
            <w:vMerge w:val="restart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на выходах ГРС</w:t>
            </w:r>
          </w:p>
        </w:tc>
        <w:tc>
          <w:tcPr>
            <w:tcW w:w="1192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выход 1</w:t>
            </w:r>
          </w:p>
        </w:tc>
        <w:tc>
          <w:tcPr>
            <w:tcW w:w="1209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выход 2</w:t>
            </w:r>
          </w:p>
        </w:tc>
        <w:tc>
          <w:tcPr>
            <w:tcW w:w="1208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выход 3</w:t>
            </w:r>
          </w:p>
        </w:tc>
        <w:tc>
          <w:tcPr>
            <w:tcW w:w="1209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выход 4</w:t>
            </w:r>
          </w:p>
        </w:tc>
        <w:tc>
          <w:tcPr>
            <w:tcW w:w="1278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  <w:r w:rsidRPr="00470656">
              <w:rPr>
                <w:sz w:val="20"/>
              </w:rPr>
              <w:t>выход 5</w:t>
            </w:r>
          </w:p>
        </w:tc>
      </w:tr>
      <w:tr w:rsidR="00E028B5" w:rsidRPr="00470656" w:rsidTr="00A76570">
        <w:trPr>
          <w:trHeight w:val="102"/>
        </w:trPr>
        <w:tc>
          <w:tcPr>
            <w:tcW w:w="568" w:type="dxa"/>
            <w:vMerge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2407" w:type="dxa"/>
            <w:vMerge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  <w:tc>
          <w:tcPr>
            <w:tcW w:w="1136" w:type="dxa"/>
            <w:vMerge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  <w:tc>
          <w:tcPr>
            <w:tcW w:w="1192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1209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1208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1209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  <w:tc>
          <w:tcPr>
            <w:tcW w:w="1278" w:type="dxa"/>
            <w:gridSpan w:val="2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rPr>
          <w:trHeight w:val="377"/>
        </w:trPr>
        <w:tc>
          <w:tcPr>
            <w:tcW w:w="568" w:type="dxa"/>
            <w:vMerge w:val="restart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2407" w:type="dxa"/>
            <w:vMerge w:val="restart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 xml:space="preserve">Климатическое исполнение по ГОСТ 15150 оборудования, установленного: </w:t>
            </w:r>
          </w:p>
        </w:tc>
        <w:tc>
          <w:tcPr>
            <w:tcW w:w="1136" w:type="dxa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на открытом воздухе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rPr>
          <w:trHeight w:val="310"/>
        </w:trPr>
        <w:tc>
          <w:tcPr>
            <w:tcW w:w="568" w:type="dxa"/>
            <w:vMerge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2407" w:type="dxa"/>
            <w:vMerge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  <w:tc>
          <w:tcPr>
            <w:tcW w:w="1136" w:type="dxa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в помещениях ГРС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 xml:space="preserve">Сейсмичность района установки ГРС по СНиП </w:t>
            </w:r>
            <w:r w:rsidRPr="00470656">
              <w:rPr>
                <w:sz w:val="20"/>
                <w:lang w:val="en-US"/>
              </w:rPr>
              <w:t>II</w:t>
            </w:r>
            <w:r w:rsidRPr="00470656">
              <w:rPr>
                <w:sz w:val="20"/>
              </w:rPr>
              <w:t>-7-81, баллы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Необходимость очистки газа от пыли и капельной жидкости (да/нет)</w:t>
            </w:r>
            <w:r>
              <w:rPr>
                <w:sz w:val="20"/>
              </w:rPr>
              <w:t>. Требования к чистоте газа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Необходимость резервирования узла очистки газа от пыли и капельной жидкости</w:t>
            </w:r>
            <w:r>
              <w:rPr>
                <w:sz w:val="20"/>
              </w:rPr>
              <w:t xml:space="preserve"> </w:t>
            </w:r>
            <w:r w:rsidRPr="00470656">
              <w:rPr>
                <w:sz w:val="20"/>
              </w:rPr>
              <w:t>(да/нет)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E028B5">
        <w:trPr>
          <w:trHeight w:val="64"/>
        </w:trPr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Необходимость автоматического сброса в емкость сбора конденсата механических примесей и жидко</w:t>
            </w:r>
            <w:r>
              <w:rPr>
                <w:sz w:val="20"/>
              </w:rPr>
              <w:t>сти</w:t>
            </w:r>
            <w:r w:rsidRPr="00470656">
              <w:rPr>
                <w:sz w:val="20"/>
              </w:rPr>
              <w:t xml:space="preserve"> с </w:t>
            </w:r>
            <w:r>
              <w:rPr>
                <w:sz w:val="20"/>
              </w:rPr>
              <w:t xml:space="preserve">узлов очистки </w:t>
            </w:r>
            <w:r w:rsidRPr="00470656">
              <w:rPr>
                <w:sz w:val="20"/>
              </w:rPr>
              <w:t>(да/нет)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Необходимость комплектации емкостью сбора конденсата</w:t>
            </w:r>
            <w:r>
              <w:rPr>
                <w:sz w:val="20"/>
              </w:rPr>
              <w:t xml:space="preserve"> </w:t>
            </w:r>
            <w:r w:rsidRPr="00470656">
              <w:rPr>
                <w:sz w:val="20"/>
              </w:rPr>
              <w:t>(да/нет)</w:t>
            </w:r>
            <w:r>
              <w:rPr>
                <w:sz w:val="20"/>
              </w:rPr>
              <w:t>. Требования к расположению ёмкости (подземное, надземное), её объёму, обогреву, материалу, условному давлению, наличию насоса для откачки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Необходимость одоризации газа</w:t>
            </w:r>
            <w:r>
              <w:rPr>
                <w:sz w:val="20"/>
              </w:rPr>
              <w:t xml:space="preserve"> </w:t>
            </w:r>
            <w:r w:rsidRPr="00470656">
              <w:rPr>
                <w:sz w:val="20"/>
              </w:rPr>
              <w:t>(да/нет)</w:t>
            </w:r>
            <w:r>
              <w:rPr>
                <w:sz w:val="20"/>
              </w:rPr>
              <w:t>. Требование к системе одоризации (автоматическая, пропорциональная расходу, или капельница с ручной настройкой)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Необходимость комплектации емкостью хранения одоранта</w:t>
            </w:r>
            <w:r>
              <w:rPr>
                <w:sz w:val="20"/>
              </w:rPr>
              <w:t xml:space="preserve"> (да/нет). Требования к ёмкости (объём, материал, расположение)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Необходимость резервирования узла подогрева газа (да/нет)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rPr>
          <w:trHeight w:val="470"/>
        </w:trPr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Необходимость подачи газа на дом оператора отдельным выходом</w:t>
            </w:r>
            <w:r>
              <w:rPr>
                <w:sz w:val="20"/>
              </w:rPr>
              <w:t xml:space="preserve"> (да/нет)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rPr>
          <w:trHeight w:val="192"/>
        </w:trPr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Выбор изолирующего соединения на входном и выходных газопрово</w:t>
            </w:r>
            <w:r>
              <w:rPr>
                <w:sz w:val="20"/>
              </w:rPr>
              <w:t xml:space="preserve">дах </w:t>
            </w:r>
            <w:r w:rsidRPr="00470656">
              <w:rPr>
                <w:sz w:val="20"/>
              </w:rPr>
              <w:t>ГРС</w:t>
            </w:r>
            <w:r>
              <w:rPr>
                <w:sz w:val="20"/>
              </w:rPr>
              <w:t xml:space="preserve"> (изолирующие вставки, изолирующие фланцевые соединения)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rPr>
          <w:trHeight w:val="1190"/>
        </w:trPr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 xml:space="preserve">Выбор средств измерений и вычислителя </w:t>
            </w:r>
            <w:proofErr w:type="gramStart"/>
            <w:r w:rsidRPr="00470656">
              <w:rPr>
                <w:sz w:val="20"/>
              </w:rPr>
              <w:t>расхода газа  коммерческого узла  учета газа</w:t>
            </w:r>
            <w:proofErr w:type="gramEnd"/>
            <w:r>
              <w:rPr>
                <w:sz w:val="20"/>
              </w:rPr>
              <w:t>. Указать тип расходомера и вычислителя или допускаемую погрешность измерения.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Необходимость резервирования</w:t>
            </w:r>
            <w:r>
              <w:rPr>
                <w:sz w:val="20"/>
              </w:rPr>
              <w:t xml:space="preserve"> расходомеров (да/нет) и</w:t>
            </w:r>
            <w:r w:rsidRPr="00470656">
              <w:rPr>
                <w:sz w:val="20"/>
              </w:rPr>
              <w:t xml:space="preserve"> вы</w:t>
            </w:r>
            <w:r>
              <w:rPr>
                <w:sz w:val="20"/>
              </w:rPr>
              <w:t>числителей</w:t>
            </w:r>
            <w:r w:rsidRPr="00470656">
              <w:rPr>
                <w:sz w:val="20"/>
              </w:rPr>
              <w:t xml:space="preserve"> расхода газа</w:t>
            </w:r>
            <w:r>
              <w:rPr>
                <w:sz w:val="20"/>
              </w:rPr>
              <w:t xml:space="preserve"> (да/нет)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>
              <w:rPr>
                <w:sz w:val="20"/>
              </w:rPr>
              <w:t xml:space="preserve">Выбор источника энергии управления регулятором давления газа (энергия регулируемого газа, пневматическая или электрическая энергия внешнего источника) 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Необходимость резервирования</w:t>
            </w:r>
            <w:r>
              <w:rPr>
                <w:sz w:val="20"/>
              </w:rPr>
              <w:t xml:space="preserve"> регуляторов давления газа (да/нет)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>
              <w:rPr>
                <w:sz w:val="20"/>
              </w:rPr>
              <w:t>Места установки дистанционно управляемой запорной арматуры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Тип привода дистанционно управляемой запорной арматуры</w:t>
            </w:r>
            <w:r>
              <w:rPr>
                <w:sz w:val="20"/>
              </w:rPr>
              <w:t xml:space="preserve"> (электрический, пневматический)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3912D2" w:rsidRDefault="00E028B5" w:rsidP="00A76570">
            <w:pPr>
              <w:rPr>
                <w:sz w:val="20"/>
              </w:rPr>
            </w:pPr>
            <w:r w:rsidRPr="003912D2">
              <w:rPr>
                <w:sz w:val="20"/>
              </w:rPr>
              <w:t xml:space="preserve">Выбор способа передачи информации в дом оператора (1 - по сети цифровой передачи данных с использованием протокола </w:t>
            </w:r>
            <w:proofErr w:type="spellStart"/>
            <w:r w:rsidRPr="003912D2">
              <w:rPr>
                <w:sz w:val="20"/>
              </w:rPr>
              <w:t>Modbus</w:t>
            </w:r>
            <w:proofErr w:type="spellEnd"/>
            <w:r w:rsidRPr="003912D2">
              <w:rPr>
                <w:sz w:val="20"/>
              </w:rPr>
              <w:t xml:space="preserve"> интерфейс RS 485, 2 – </w:t>
            </w:r>
            <w:r>
              <w:rPr>
                <w:sz w:val="20"/>
              </w:rPr>
              <w:t xml:space="preserve">отдельными </w:t>
            </w:r>
            <w:r w:rsidRPr="003912D2">
              <w:rPr>
                <w:sz w:val="20"/>
              </w:rPr>
              <w:t>физическими линиями)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>
              <w:rPr>
                <w:sz w:val="20"/>
              </w:rPr>
              <w:t xml:space="preserve">Необходимость комплектации </w:t>
            </w:r>
            <w:r w:rsidRPr="00470656">
              <w:rPr>
                <w:sz w:val="20"/>
              </w:rPr>
              <w:t>ГРС узлом для контроля параметров ка</w:t>
            </w:r>
            <w:r>
              <w:rPr>
                <w:sz w:val="20"/>
              </w:rPr>
              <w:t>чества природного газа (да/нет)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>
              <w:rPr>
                <w:sz w:val="20"/>
              </w:rPr>
              <w:t>Выбор устройств</w:t>
            </w:r>
            <w:r w:rsidRPr="00470656">
              <w:rPr>
                <w:sz w:val="20"/>
              </w:rPr>
              <w:t xml:space="preserve"> для контроля параметров качества природного газа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jc w:val="center"/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>
              <w:rPr>
                <w:sz w:val="20"/>
              </w:rPr>
              <w:t xml:space="preserve">Требования к окраске блок-боксов </w:t>
            </w:r>
            <w:r w:rsidRPr="00470656">
              <w:rPr>
                <w:sz w:val="20"/>
              </w:rPr>
              <w:t xml:space="preserve">ГРС: </w:t>
            </w:r>
          </w:p>
          <w:p w:rsidR="00E028B5" w:rsidRDefault="00E028B5" w:rsidP="00A76570">
            <w:pPr>
              <w:rPr>
                <w:sz w:val="20"/>
              </w:rPr>
            </w:pPr>
            <w:r>
              <w:rPr>
                <w:sz w:val="20"/>
              </w:rPr>
              <w:t>- внутри помещений;</w:t>
            </w:r>
          </w:p>
          <w:p w:rsidR="00E028B5" w:rsidRPr="00470656" w:rsidRDefault="00E028B5" w:rsidP="00A76570">
            <w:pPr>
              <w:rPr>
                <w:sz w:val="20"/>
              </w:rPr>
            </w:pPr>
            <w:r w:rsidRPr="00470656">
              <w:rPr>
                <w:sz w:val="20"/>
              </w:rPr>
              <w:t>- снаружи: стеновые панели</w:t>
            </w:r>
            <w:r>
              <w:rPr>
                <w:sz w:val="20"/>
              </w:rPr>
              <w:t>;</w:t>
            </w:r>
            <w:r w:rsidRPr="00470656">
              <w:rPr>
                <w:sz w:val="20"/>
              </w:rPr>
              <w:t xml:space="preserve"> крышные панели; низ боксов (рама)</w:t>
            </w:r>
            <w:r>
              <w:rPr>
                <w:sz w:val="20"/>
              </w:rPr>
              <w:t xml:space="preserve">; </w:t>
            </w:r>
            <w:proofErr w:type="spellStart"/>
            <w:r w:rsidRPr="00470656">
              <w:rPr>
                <w:sz w:val="20"/>
              </w:rPr>
              <w:t>нащельники</w:t>
            </w:r>
            <w:proofErr w:type="spellEnd"/>
            <w:r w:rsidRPr="00470656">
              <w:rPr>
                <w:sz w:val="20"/>
              </w:rPr>
              <w:t xml:space="preserve">, угловые элементы, окантовка дверей и </w:t>
            </w:r>
            <w:r w:rsidRPr="00470656">
              <w:rPr>
                <w:sz w:val="20"/>
              </w:rPr>
              <w:lastRenderedPageBreak/>
              <w:t>окон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</w:tr>
      <w:tr w:rsidR="00E028B5" w:rsidRPr="00470656" w:rsidTr="004A36BC">
        <w:trPr>
          <w:trHeight w:val="1157"/>
        </w:trPr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Default="00E028B5" w:rsidP="00A76570">
            <w:pPr>
              <w:rPr>
                <w:sz w:val="20"/>
              </w:rPr>
            </w:pPr>
            <w:r>
              <w:rPr>
                <w:sz w:val="20"/>
              </w:rPr>
              <w:t>Требования к размещению оборудования (оборудование, размещаемое на открытом воздухе, в помещении)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Default="00E028B5" w:rsidP="00A76570">
            <w:pPr>
              <w:rPr>
                <w:sz w:val="20"/>
              </w:rPr>
            </w:pPr>
            <w:r>
              <w:rPr>
                <w:sz w:val="20"/>
              </w:rPr>
              <w:t xml:space="preserve">Источник теплоснабжения для подогрева газа и обогрева помещений ГРС (котельная или тепловой пункт в составе ГРС, внешний источник, </w:t>
            </w:r>
            <w:proofErr w:type="spellStart"/>
            <w:r>
              <w:rPr>
                <w:sz w:val="20"/>
              </w:rPr>
              <w:t>электрообогрев</w:t>
            </w:r>
            <w:proofErr w:type="spellEnd"/>
            <w:r>
              <w:rPr>
                <w:sz w:val="20"/>
              </w:rPr>
              <w:t>), вид теплоносителя, его температура и давление.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Default="00E028B5" w:rsidP="00A76570">
            <w:pPr>
              <w:rPr>
                <w:sz w:val="20"/>
              </w:rPr>
            </w:pPr>
            <w:r>
              <w:rPr>
                <w:sz w:val="20"/>
              </w:rPr>
              <w:t>Необходимость поставки ёмкости для слива теплоносителя</w:t>
            </w: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</w:tr>
      <w:tr w:rsidR="00E028B5" w:rsidRPr="00470656" w:rsidTr="00A76570">
        <w:tc>
          <w:tcPr>
            <w:tcW w:w="568" w:type="dxa"/>
          </w:tcPr>
          <w:p w:rsidR="00E028B5" w:rsidRPr="00470656" w:rsidRDefault="00E028B5" w:rsidP="00E028B5">
            <w:pPr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:rsidR="00E028B5" w:rsidRPr="00470656" w:rsidRDefault="00E028B5" w:rsidP="00A76570">
            <w:pPr>
              <w:rPr>
                <w:sz w:val="20"/>
              </w:rPr>
            </w:pPr>
            <w:r>
              <w:rPr>
                <w:sz w:val="20"/>
              </w:rPr>
              <w:t>Д</w:t>
            </w:r>
            <w:r w:rsidRPr="00470656">
              <w:rPr>
                <w:sz w:val="20"/>
              </w:rPr>
              <w:t>ополнительные требования к изготовле</w:t>
            </w:r>
            <w:r>
              <w:rPr>
                <w:sz w:val="20"/>
              </w:rPr>
              <w:t xml:space="preserve">нию и комплектации </w:t>
            </w:r>
            <w:r w:rsidRPr="00470656">
              <w:rPr>
                <w:sz w:val="20"/>
              </w:rPr>
              <w:t>ГРС.</w:t>
            </w:r>
          </w:p>
          <w:p w:rsidR="00E028B5" w:rsidRPr="00470656" w:rsidRDefault="00E028B5" w:rsidP="00A76570">
            <w:pPr>
              <w:rPr>
                <w:sz w:val="20"/>
              </w:rPr>
            </w:pPr>
          </w:p>
        </w:tc>
        <w:tc>
          <w:tcPr>
            <w:tcW w:w="6096" w:type="dxa"/>
            <w:gridSpan w:val="10"/>
          </w:tcPr>
          <w:p w:rsidR="00E028B5" w:rsidRPr="00470656" w:rsidRDefault="00E028B5" w:rsidP="00A76570">
            <w:pPr>
              <w:rPr>
                <w:sz w:val="20"/>
              </w:rPr>
            </w:pPr>
          </w:p>
        </w:tc>
      </w:tr>
    </w:tbl>
    <w:p w:rsidR="00E028B5" w:rsidRPr="009752DD" w:rsidRDefault="00E028B5" w:rsidP="00E028B5"/>
    <w:p w:rsidR="00E028B5" w:rsidRPr="00B94349" w:rsidRDefault="00E028B5" w:rsidP="00E028B5">
      <w:pPr>
        <w:pStyle w:val="a8"/>
        <w:tabs>
          <w:tab w:val="left" w:pos="708"/>
        </w:tabs>
        <w:rPr>
          <w:sz w:val="22"/>
          <w:szCs w:val="22"/>
        </w:rPr>
      </w:pPr>
      <w:r w:rsidRPr="00B94349">
        <w:rPr>
          <w:sz w:val="22"/>
          <w:szCs w:val="22"/>
        </w:rPr>
        <w:t>Примечания:</w:t>
      </w:r>
    </w:p>
    <w:p w:rsidR="00E028B5" w:rsidRPr="00B94349" w:rsidRDefault="00E028B5" w:rsidP="00E028B5">
      <w:pPr>
        <w:pStyle w:val="a8"/>
        <w:tabs>
          <w:tab w:val="left" w:pos="708"/>
        </w:tabs>
        <w:rPr>
          <w:sz w:val="22"/>
          <w:szCs w:val="22"/>
        </w:rPr>
      </w:pPr>
    </w:p>
    <w:p w:rsidR="00E028B5" w:rsidRPr="00B94349" w:rsidRDefault="00E028B5" w:rsidP="00E028B5">
      <w:pPr>
        <w:pStyle w:val="a8"/>
        <w:tabs>
          <w:tab w:val="left" w:pos="708"/>
        </w:tabs>
        <w:rPr>
          <w:sz w:val="22"/>
          <w:szCs w:val="22"/>
        </w:rPr>
      </w:pPr>
      <w:r w:rsidRPr="00B94349">
        <w:rPr>
          <w:sz w:val="22"/>
          <w:szCs w:val="22"/>
        </w:rPr>
        <w:t>1. К опросному листу прикладываются данные по компонентному составу газа на входе в ГРС, в том числе указывается количественное или объёмное содержание механических примесей и капельной жидкости.</w:t>
      </w:r>
    </w:p>
    <w:p w:rsidR="00E028B5" w:rsidRPr="00B94349" w:rsidRDefault="00E028B5" w:rsidP="00E028B5">
      <w:pPr>
        <w:pStyle w:val="a8"/>
        <w:tabs>
          <w:tab w:val="left" w:pos="708"/>
        </w:tabs>
        <w:rPr>
          <w:sz w:val="22"/>
          <w:szCs w:val="22"/>
        </w:rPr>
      </w:pPr>
      <w:r w:rsidRPr="00B94349">
        <w:rPr>
          <w:sz w:val="22"/>
          <w:szCs w:val="22"/>
        </w:rPr>
        <w:t xml:space="preserve">2. К опросному листу прикладывается  перечень дополнительно устанавливаемого электрооборудования ГРС, </w:t>
      </w:r>
      <w:proofErr w:type="spellStart"/>
      <w:r w:rsidRPr="00B94349">
        <w:rPr>
          <w:sz w:val="22"/>
          <w:szCs w:val="22"/>
        </w:rPr>
        <w:t>запитываемого</w:t>
      </w:r>
      <w:proofErr w:type="spellEnd"/>
      <w:r w:rsidRPr="00B94349">
        <w:rPr>
          <w:sz w:val="22"/>
          <w:szCs w:val="22"/>
        </w:rPr>
        <w:t xml:space="preserve"> от комплектно поставляемого с ГРС распределительного щита.</w:t>
      </w:r>
    </w:p>
    <w:p w:rsidR="00E028B5" w:rsidRPr="00B94349" w:rsidRDefault="00E028B5" w:rsidP="00E028B5">
      <w:pPr>
        <w:pStyle w:val="a8"/>
        <w:tabs>
          <w:tab w:val="left" w:pos="708"/>
        </w:tabs>
        <w:rPr>
          <w:sz w:val="22"/>
          <w:szCs w:val="22"/>
        </w:rPr>
      </w:pPr>
      <w:r w:rsidRPr="00B94349">
        <w:rPr>
          <w:sz w:val="22"/>
          <w:szCs w:val="22"/>
        </w:rPr>
        <w:t xml:space="preserve">3. </w:t>
      </w:r>
      <w:r>
        <w:rPr>
          <w:sz w:val="22"/>
          <w:szCs w:val="22"/>
        </w:rPr>
        <w:t xml:space="preserve">Завод </w:t>
      </w:r>
      <w:proofErr w:type="spellStart"/>
      <w:r>
        <w:rPr>
          <w:sz w:val="22"/>
          <w:szCs w:val="22"/>
        </w:rPr>
        <w:t>Нефтегазавтоматика</w:t>
      </w:r>
      <w:proofErr w:type="spellEnd"/>
      <w:r w:rsidRPr="00B94349">
        <w:rPr>
          <w:sz w:val="22"/>
          <w:szCs w:val="22"/>
        </w:rPr>
        <w:t xml:space="preserve"> разрабатывает локальные АСУ ГРС на базе ПЛС компании "Сименс". Возможна автоматизация изделия средствами других производителей по согласованию сторон.</w:t>
      </w:r>
    </w:p>
    <w:p w:rsidR="00E028B5" w:rsidRPr="00B94349" w:rsidRDefault="00E028B5" w:rsidP="00E028B5">
      <w:pPr>
        <w:pStyle w:val="a8"/>
        <w:tabs>
          <w:tab w:val="left" w:pos="708"/>
        </w:tabs>
        <w:rPr>
          <w:sz w:val="22"/>
          <w:szCs w:val="22"/>
        </w:rPr>
      </w:pPr>
    </w:p>
    <w:p w:rsidR="00E028B5" w:rsidRPr="00B35321" w:rsidRDefault="00E028B5" w:rsidP="00E028B5">
      <w:pPr>
        <w:shd w:val="clear" w:color="auto" w:fill="FFFFFF"/>
        <w:jc w:val="both"/>
        <w:rPr>
          <w:b/>
          <w:i/>
          <w:sz w:val="22"/>
          <w:szCs w:val="22"/>
        </w:rPr>
      </w:pPr>
      <w:r w:rsidRPr="00B35321">
        <w:rPr>
          <w:b/>
          <w:bCs/>
          <w:i/>
          <w:sz w:val="22"/>
          <w:szCs w:val="22"/>
        </w:rPr>
        <w:t>Примечание</w:t>
      </w:r>
      <w:r w:rsidRPr="00B35321">
        <w:rPr>
          <w:b/>
          <w:i/>
          <w:sz w:val="22"/>
          <w:szCs w:val="22"/>
        </w:rPr>
        <w:t xml:space="preserve">: газовая схема и габаритно-присоединительный чертеж </w:t>
      </w:r>
      <w:r w:rsidRPr="00B94349">
        <w:rPr>
          <w:b/>
          <w:i/>
          <w:spacing w:val="-2"/>
        </w:rPr>
        <w:t>ГРС</w:t>
      </w:r>
      <w:r w:rsidRPr="00B35321">
        <w:rPr>
          <w:b/>
          <w:bCs/>
          <w:i/>
          <w:sz w:val="22"/>
          <w:szCs w:val="22"/>
        </w:rPr>
        <w:t xml:space="preserve"> </w:t>
      </w:r>
      <w:r w:rsidRPr="00B35321">
        <w:rPr>
          <w:b/>
          <w:i/>
          <w:sz w:val="22"/>
          <w:szCs w:val="22"/>
        </w:rPr>
        <w:t>согласовываются с Покупателем и являются приложением к Договору поставки</w:t>
      </w:r>
    </w:p>
    <w:p w:rsidR="00E028B5" w:rsidRPr="00C967AE" w:rsidRDefault="00E028B5" w:rsidP="00E028B5">
      <w:pPr>
        <w:shd w:val="clear" w:color="auto" w:fill="FFFFFF"/>
        <w:jc w:val="both"/>
        <w:rPr>
          <w:b/>
          <w:i/>
          <w:sz w:val="22"/>
          <w:szCs w:val="22"/>
        </w:rPr>
      </w:pPr>
    </w:p>
    <w:p w:rsidR="00E028B5" w:rsidRPr="00001883" w:rsidRDefault="00E028B5" w:rsidP="00E028B5">
      <w:pPr>
        <w:shd w:val="clear" w:color="auto" w:fill="FFFFFF"/>
        <w:jc w:val="both"/>
        <w:rPr>
          <w:b/>
          <w:sz w:val="20"/>
        </w:rPr>
      </w:pPr>
      <w:r w:rsidRPr="00001883">
        <w:rPr>
          <w:b/>
          <w:sz w:val="20"/>
        </w:rPr>
        <w:t>Руководитель __________________________________ /______________________________/</w:t>
      </w:r>
    </w:p>
    <w:p w:rsidR="00E028B5" w:rsidRPr="0065607E" w:rsidRDefault="00E028B5" w:rsidP="00E028B5">
      <w:pPr>
        <w:shd w:val="clear" w:color="auto" w:fill="FFFFFF"/>
        <w:jc w:val="both"/>
        <w:rPr>
          <w:sz w:val="20"/>
        </w:rPr>
      </w:pPr>
      <w:r w:rsidRPr="00001883">
        <w:rPr>
          <w:spacing w:val="-21"/>
          <w:sz w:val="20"/>
        </w:rPr>
        <w:t>М.П.</w:t>
      </w:r>
      <w:r w:rsidRPr="00001883">
        <w:rPr>
          <w:sz w:val="20"/>
        </w:rPr>
        <w:t xml:space="preserve">                                                       подпись                                             (Ф.И.О.)</w:t>
      </w:r>
      <w:r w:rsidRPr="0065607E">
        <w:rPr>
          <w:sz w:val="20"/>
        </w:rPr>
        <w:t xml:space="preserve"> </w:t>
      </w:r>
    </w:p>
    <w:p w:rsidR="00ED75B0" w:rsidRPr="00E028B5" w:rsidRDefault="003B1EB4" w:rsidP="00E028B5"/>
    <w:sectPr w:rsidR="00ED75B0" w:rsidRPr="00E028B5" w:rsidSect="00E028B5">
      <w:headerReference w:type="first" r:id="rId8"/>
      <w:pgSz w:w="11906" w:h="16838"/>
      <w:pgMar w:top="426" w:right="992" w:bottom="426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EB4" w:rsidRDefault="003B1EB4" w:rsidP="00F155E8">
      <w:r>
        <w:separator/>
      </w:r>
    </w:p>
  </w:endnote>
  <w:endnote w:type="continuationSeparator" w:id="0">
    <w:p w:rsidR="003B1EB4" w:rsidRDefault="003B1EB4" w:rsidP="00F15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EB4" w:rsidRDefault="003B1EB4" w:rsidP="00F155E8">
      <w:r>
        <w:separator/>
      </w:r>
    </w:p>
  </w:footnote>
  <w:footnote w:type="continuationSeparator" w:id="0">
    <w:p w:rsidR="003B1EB4" w:rsidRDefault="003B1EB4" w:rsidP="00F155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92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591"/>
      <w:gridCol w:w="222"/>
    </w:tblGrid>
    <w:tr w:rsidR="00F739CC" w:rsidTr="00C8285A">
      <w:tc>
        <w:tcPr>
          <w:tcW w:w="10270" w:type="dxa"/>
        </w:tcPr>
        <w:tbl>
          <w:tblPr>
            <w:tblStyle w:val="a7"/>
            <w:tblW w:w="1137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11091"/>
            <w:gridCol w:w="284"/>
          </w:tblGrid>
          <w:tr w:rsidR="00F739CC" w:rsidTr="005B4855">
            <w:tc>
              <w:tcPr>
                <w:tcW w:w="11091" w:type="dxa"/>
              </w:tcPr>
              <w:p w:rsidR="005B4855" w:rsidRDefault="005B4855" w:rsidP="005B4855">
                <w:pPr>
                  <w:pStyle w:val="a3"/>
                  <w:ind w:left="4111"/>
                  <w:rPr>
                    <w:noProof/>
                  </w:rPr>
                </w:pPr>
                <w:r>
                  <w:rPr>
                    <w:rFonts w:ascii="Arial Narrow" w:hAnsi="Arial Narrow"/>
                    <w:sz w:val="20"/>
                    <w:szCs w:val="20"/>
                  </w:rPr>
                  <w:t>Производственное объ</w:t>
                </w:r>
                <w:r w:rsidRPr="00843BDC">
                  <w:rPr>
                    <w:rFonts w:ascii="Arial Narrow" w:hAnsi="Arial Narrow"/>
                    <w:sz w:val="20"/>
                    <w:szCs w:val="20"/>
                  </w:rPr>
                  <w:t>единение</w:t>
                </w:r>
              </w:p>
              <w:p w:rsidR="005B4855" w:rsidRPr="005C688B" w:rsidRDefault="005B4855" w:rsidP="005B4855">
                <w:pPr>
                  <w:pStyle w:val="a3"/>
                  <w:tabs>
                    <w:tab w:val="clear" w:pos="4677"/>
                    <w:tab w:val="clear" w:pos="9355"/>
                    <w:tab w:val="left" w:pos="426"/>
                    <w:tab w:val="left" w:pos="4253"/>
                    <w:tab w:val="left" w:pos="7797"/>
                  </w:tabs>
                  <w:rPr>
                    <w:rFonts w:ascii="Arial Narrow" w:hAnsi="Arial Narrow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2431415</wp:posOffset>
                      </wp:positionH>
                      <wp:positionV relativeFrom="paragraph">
                        <wp:posOffset>12700</wp:posOffset>
                      </wp:positionV>
                      <wp:extent cx="1790065" cy="617220"/>
                      <wp:effectExtent l="19050" t="0" r="635" b="0"/>
                      <wp:wrapNone/>
                      <wp:docPr id="3" name="Рисунок 5" descr="logo_po-yangaz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 descr="logo_po-yangaz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90065" cy="617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Pr="00AC1A29">
                  <w:rPr>
                    <w:rFonts w:ascii="Arial Narrow" w:hAnsi="Arial Narrow"/>
                  </w:rPr>
                  <w:t xml:space="preserve"> </w:t>
                </w:r>
                <w:r>
                  <w:rPr>
                    <w:rFonts w:ascii="Arial Narrow" w:hAnsi="Arial Narrow"/>
                  </w:rPr>
                  <w:t>ОГРН 1176451009350</w:t>
                </w:r>
                <w:r w:rsidRPr="005C688B">
                  <w:rPr>
                    <w:rFonts w:ascii="Arial Narrow" w:hAnsi="Arial Narrow"/>
                  </w:rPr>
                  <w:t xml:space="preserve">  </w:t>
                </w:r>
                <w:r w:rsidRPr="005C688B">
                  <w:rPr>
                    <w:rFonts w:ascii="Arial Narrow" w:hAnsi="Arial Narrow"/>
                  </w:rPr>
                  <w:tab/>
                </w:r>
                <w:r>
                  <w:rPr>
                    <w:rFonts w:ascii="Arial Narrow" w:hAnsi="Arial Narrow"/>
                  </w:rPr>
                  <w:tab/>
                </w:r>
                <w:proofErr w:type="spellStart"/>
                <w:proofErr w:type="gramStart"/>
                <w:r w:rsidRPr="005C688B">
                  <w:rPr>
                    <w:rFonts w:ascii="Arial Narrow" w:hAnsi="Arial Narrow"/>
                  </w:rPr>
                  <w:t>р</w:t>
                </w:r>
                <w:proofErr w:type="spellEnd"/>
                <w:proofErr w:type="gramEnd"/>
                <w:r w:rsidRPr="005C688B">
                  <w:rPr>
                    <w:rFonts w:ascii="Arial Narrow" w:hAnsi="Arial Narrow"/>
                  </w:rPr>
                  <w:t xml:space="preserve">/с </w:t>
                </w:r>
                <w:r>
                  <w:rPr>
                    <w:rFonts w:ascii="Arial Narrow" w:hAnsi="Arial Narrow"/>
                    <w:szCs w:val="28"/>
                  </w:rPr>
                  <w:t>40702810314500003289</w:t>
                </w:r>
              </w:p>
              <w:p w:rsidR="005B4855" w:rsidRPr="003C0E51" w:rsidRDefault="005B4855" w:rsidP="005B4855">
                <w:pPr>
                  <w:rPr>
                    <w:rFonts w:ascii="Arial Narrow" w:hAnsi="Arial Narrow"/>
                    <w:szCs w:val="28"/>
                  </w:rPr>
                </w:pPr>
                <w:r>
                  <w:rPr>
                    <w:rFonts w:ascii="Arial Narrow" w:hAnsi="Arial Narrow"/>
                  </w:rPr>
                  <w:t>ИНН 6453151150</w:t>
                </w:r>
                <w:r w:rsidRPr="005C688B">
                  <w:rPr>
                    <w:rFonts w:ascii="Arial Narrow" w:hAnsi="Arial Narrow"/>
                  </w:rPr>
                  <w:tab/>
                </w:r>
                <w:r>
                  <w:rPr>
                    <w:rFonts w:ascii="Arial Narrow" w:hAnsi="Arial Narrow"/>
                  </w:rPr>
                  <w:tab/>
                </w:r>
                <w:r>
                  <w:rPr>
                    <w:rFonts w:ascii="Arial Narrow" w:hAnsi="Arial Narrow"/>
                  </w:rPr>
                  <w:tab/>
                </w:r>
                <w:r>
                  <w:rPr>
                    <w:rFonts w:ascii="Arial Narrow" w:hAnsi="Arial Narrow"/>
                  </w:rPr>
                  <w:tab/>
                </w:r>
                <w:r>
                  <w:rPr>
                    <w:rFonts w:ascii="Arial Narrow" w:hAnsi="Arial Narrow"/>
                  </w:rPr>
                  <w:tab/>
                </w:r>
                <w:r>
                  <w:rPr>
                    <w:rFonts w:ascii="Arial Narrow" w:hAnsi="Arial Narrow"/>
                  </w:rPr>
                  <w:tab/>
                </w:r>
                <w:r>
                  <w:rPr>
                    <w:rFonts w:ascii="Arial Narrow" w:hAnsi="Arial Narrow"/>
                  </w:rPr>
                  <w:tab/>
                </w:r>
                <w:r>
                  <w:rPr>
                    <w:rFonts w:ascii="Arial Narrow" w:hAnsi="Arial Narrow"/>
                  </w:rPr>
                  <w:tab/>
                </w:r>
                <w:r>
                  <w:rPr>
                    <w:rFonts w:ascii="Arial Narrow" w:hAnsi="Arial Narrow"/>
                  </w:rPr>
                  <w:tab/>
                </w:r>
                <w:proofErr w:type="gramStart"/>
                <w:r>
                  <w:rPr>
                    <w:rFonts w:ascii="Arial Narrow" w:hAnsi="Arial Narrow"/>
                  </w:rPr>
                  <w:t>к</w:t>
                </w:r>
                <w:proofErr w:type="gramEnd"/>
                <w:r>
                  <w:rPr>
                    <w:rFonts w:ascii="Arial Narrow" w:hAnsi="Arial Narrow"/>
                  </w:rPr>
                  <w:t xml:space="preserve">/с </w:t>
                </w:r>
                <w:r w:rsidRPr="003C0E51">
                  <w:rPr>
                    <w:rFonts w:ascii="Arial Narrow" w:hAnsi="Arial Narrow"/>
                    <w:szCs w:val="28"/>
                  </w:rPr>
                  <w:t>30101810845250000999</w:t>
                </w:r>
              </w:p>
              <w:p w:rsidR="005B4855" w:rsidRPr="005C688B" w:rsidRDefault="005B4855" w:rsidP="005B4855">
                <w:pPr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>КПП 645301001</w:t>
                </w:r>
                <w:r w:rsidRPr="005C688B">
                  <w:rPr>
                    <w:rFonts w:ascii="Arial Narrow" w:hAnsi="Arial Narrow"/>
                  </w:rPr>
                  <w:tab/>
                </w:r>
                <w:r w:rsidRPr="005C688B">
                  <w:rPr>
                    <w:rFonts w:ascii="Arial Narrow" w:hAnsi="Arial Narrow"/>
                  </w:rPr>
                  <w:tab/>
                </w:r>
                <w:r>
                  <w:rPr>
                    <w:rFonts w:ascii="Arial Narrow" w:hAnsi="Arial Narrow"/>
                  </w:rPr>
                  <w:tab/>
                </w:r>
                <w:r w:rsidRPr="00843BDC">
                  <w:rPr>
                    <w:rFonts w:ascii="Arial Narrow" w:hAnsi="Arial Narrow"/>
                    <w:sz w:val="20"/>
                    <w:szCs w:val="20"/>
                  </w:rPr>
                  <w:t xml:space="preserve">         </w:t>
                </w:r>
                <w:r>
                  <w:rPr>
                    <w:rFonts w:ascii="Arial Narrow" w:hAnsi="Arial Narrow"/>
                  </w:rPr>
                  <w:tab/>
                </w:r>
                <w:r>
                  <w:rPr>
                    <w:rFonts w:ascii="Arial Narrow" w:hAnsi="Arial Narrow"/>
                  </w:rPr>
                  <w:tab/>
                </w:r>
                <w:r>
                  <w:rPr>
                    <w:rFonts w:ascii="Arial Narrow" w:hAnsi="Arial Narrow"/>
                  </w:rPr>
                  <w:tab/>
                </w:r>
                <w:r>
                  <w:rPr>
                    <w:rFonts w:ascii="Arial Narrow" w:hAnsi="Arial Narrow"/>
                  </w:rPr>
                  <w:tab/>
                  <w:t xml:space="preserve">   </w:t>
                </w:r>
                <w:r>
                  <w:rPr>
                    <w:rFonts w:ascii="Arial Narrow" w:hAnsi="Arial Narrow"/>
                  </w:rPr>
                  <w:tab/>
                </w:r>
                <w:r>
                  <w:rPr>
                    <w:rFonts w:ascii="Arial Narrow" w:hAnsi="Arial Narrow"/>
                  </w:rPr>
                  <w:tab/>
                  <w:t xml:space="preserve"> </w:t>
                </w:r>
                <w:r w:rsidRPr="005C688B">
                  <w:rPr>
                    <w:rFonts w:ascii="Arial Narrow" w:hAnsi="Arial Narrow"/>
                  </w:rPr>
                  <w:t xml:space="preserve">БИК </w:t>
                </w:r>
                <w:r w:rsidRPr="008B44AC">
                  <w:rPr>
                    <w:rFonts w:ascii="Arial Narrow" w:hAnsi="Arial Narrow"/>
                  </w:rPr>
                  <w:t>044525999</w:t>
                </w:r>
              </w:p>
              <w:p w:rsidR="005B4855" w:rsidRPr="00527201" w:rsidRDefault="005B4855" w:rsidP="005B4855">
                <w:pPr>
                  <w:jc w:val="center"/>
                  <w:rPr>
                    <w:rFonts w:ascii="Arial Narrow" w:hAnsi="Arial Narrow"/>
                  </w:rPr>
                </w:pPr>
              </w:p>
              <w:p w:rsidR="005B4855" w:rsidRDefault="005B4855" w:rsidP="005B4855">
                <w:pPr>
                  <w:jc w:val="center"/>
                  <w:rPr>
                    <w:rFonts w:ascii="Arial Narrow" w:hAnsi="Arial Narrow"/>
                  </w:rPr>
                </w:pPr>
                <w:r w:rsidRPr="005C688B">
                  <w:rPr>
                    <w:rFonts w:ascii="Arial Narrow" w:hAnsi="Arial Narrow"/>
                  </w:rPr>
                  <w:t>в Филиал</w:t>
                </w:r>
                <w:r>
                  <w:rPr>
                    <w:rFonts w:ascii="Arial Narrow" w:hAnsi="Arial Narrow"/>
                  </w:rPr>
                  <w:t>е</w:t>
                </w:r>
                <w:r w:rsidRPr="005C688B">
                  <w:rPr>
                    <w:rFonts w:ascii="Arial Narrow" w:hAnsi="Arial Narrow"/>
                  </w:rPr>
                  <w:t xml:space="preserve"> </w:t>
                </w:r>
                <w:r w:rsidRPr="003C0E51">
                  <w:rPr>
                    <w:rFonts w:ascii="Arial Narrow" w:hAnsi="Arial Narrow"/>
                  </w:rPr>
                  <w:t>ТОЧКА ПАО БАНКА "ФК ОТКРЫТИЕ"</w:t>
                </w:r>
                <w:r>
                  <w:rPr>
                    <w:rFonts w:ascii="Arial Narrow" w:hAnsi="Arial Narrow"/>
                  </w:rPr>
                  <w:t xml:space="preserve"> г</w:t>
                </w:r>
                <w:proofErr w:type="gramStart"/>
                <w:r>
                  <w:rPr>
                    <w:rFonts w:ascii="Arial Narrow" w:hAnsi="Arial Narrow"/>
                  </w:rPr>
                  <w:t>.М</w:t>
                </w:r>
                <w:proofErr w:type="gramEnd"/>
                <w:r>
                  <w:rPr>
                    <w:rFonts w:ascii="Arial Narrow" w:hAnsi="Arial Narrow"/>
                  </w:rPr>
                  <w:t>осква.</w:t>
                </w:r>
              </w:p>
              <w:p w:rsidR="005B4855" w:rsidRPr="00FB4174" w:rsidRDefault="005B4855" w:rsidP="005B4855">
                <w:pPr>
                  <w:jc w:val="center"/>
                </w:pPr>
                <w:r>
                  <w:rPr>
                    <w:rFonts w:ascii="Arial Narrow" w:hAnsi="Arial Narrow"/>
                  </w:rPr>
                  <w:t>Адрес: 410086</w:t>
                </w:r>
                <w:r w:rsidRPr="005C688B">
                  <w:rPr>
                    <w:rFonts w:ascii="Arial Narrow" w:hAnsi="Arial Narrow"/>
                  </w:rPr>
                  <w:t xml:space="preserve"> </w:t>
                </w:r>
                <w:proofErr w:type="gramStart"/>
                <w:r w:rsidRPr="005C688B">
                  <w:rPr>
                    <w:rFonts w:ascii="Arial Narrow" w:hAnsi="Arial Narrow"/>
                  </w:rPr>
                  <w:t>Саратовская</w:t>
                </w:r>
                <w:proofErr w:type="gramEnd"/>
                <w:r w:rsidRPr="005C688B">
                  <w:rPr>
                    <w:rFonts w:ascii="Arial Narrow" w:hAnsi="Arial Narrow"/>
                  </w:rPr>
                  <w:t xml:space="preserve"> обл., г. Саратов, ул. </w:t>
                </w:r>
                <w:r>
                  <w:rPr>
                    <w:rFonts w:ascii="Arial Narrow" w:hAnsi="Arial Narrow"/>
                  </w:rPr>
                  <w:t xml:space="preserve">Валовая 15 </w:t>
                </w:r>
                <w:r w:rsidRPr="00393D4D">
                  <w:rPr>
                    <w:rFonts w:ascii="Arial Narrow" w:hAnsi="Arial Narrow"/>
                  </w:rPr>
                  <w:t xml:space="preserve"> </w:t>
                </w:r>
                <w:r>
                  <w:rPr>
                    <w:rFonts w:ascii="Arial Narrow" w:hAnsi="Arial Narrow"/>
                  </w:rPr>
                  <w:t>Телефон</w:t>
                </w:r>
                <w:r w:rsidRPr="00843BDC">
                  <w:rPr>
                    <w:rFonts w:ascii="Arial Narrow" w:hAnsi="Arial Narrow"/>
                  </w:rPr>
                  <w:t>: +7 (8452</w:t>
                </w:r>
                <w:r w:rsidRPr="00FB4174">
                  <w:rPr>
                    <w:rFonts w:ascii="Arial Narrow" w:hAnsi="Arial Narrow"/>
                  </w:rPr>
                  <w:t>) 25-07-70</w:t>
                </w:r>
                <w:r w:rsidRPr="00843BDC">
                  <w:rPr>
                    <w:rFonts w:ascii="Arial Narrow" w:hAnsi="Arial Narrow"/>
                  </w:rPr>
                  <w:t xml:space="preserve">; +7 (8452) </w:t>
                </w:r>
                <w:r w:rsidRPr="00FB4174">
                  <w:rPr>
                    <w:rFonts w:ascii="Arial Narrow" w:hAnsi="Arial Narrow"/>
                  </w:rPr>
                  <w:t>25-08-80</w:t>
                </w:r>
              </w:p>
              <w:p w:rsidR="005B4855" w:rsidRPr="00FB4174" w:rsidRDefault="005B4855" w:rsidP="005B4855">
                <w:pPr>
                  <w:pStyle w:val="a3"/>
                  <w:tabs>
                    <w:tab w:val="clear" w:pos="4677"/>
                    <w:tab w:val="clear" w:pos="9355"/>
                    <w:tab w:val="center" w:pos="0"/>
                    <w:tab w:val="left" w:pos="7230"/>
                  </w:tabs>
                  <w:jc w:val="center"/>
                  <w:rPr>
                    <w:rFonts w:ascii="Arial Narrow" w:hAnsi="Arial Narrow"/>
                  </w:rPr>
                </w:pPr>
                <w:proofErr w:type="gramStart"/>
                <w:r w:rsidRPr="00843BDC">
                  <w:t>Е</w:t>
                </w:r>
                <w:proofErr w:type="gramEnd"/>
                <w:r w:rsidRPr="00FB4174">
                  <w:t>-</w:t>
                </w:r>
                <w:r w:rsidRPr="00781771">
                  <w:rPr>
                    <w:lang w:val="en-US"/>
                  </w:rPr>
                  <w:t>mail</w:t>
                </w:r>
                <w:r w:rsidRPr="00FB4174">
                  <w:t xml:space="preserve">: </w:t>
                </w:r>
                <w:hyperlink r:id="rId2" w:history="1">
                  <w:r w:rsidRPr="00913A8F">
                    <w:rPr>
                      <w:rStyle w:val="aa"/>
                      <w:lang w:val="en-US"/>
                    </w:rPr>
                    <w:t>info</w:t>
                  </w:r>
                  <w:r w:rsidRPr="00FB4174">
                    <w:rPr>
                      <w:rStyle w:val="aa"/>
                    </w:rPr>
                    <w:t>@</w:t>
                  </w:r>
                  <w:r w:rsidRPr="00913A8F">
                    <w:rPr>
                      <w:rStyle w:val="aa"/>
                      <w:lang w:val="en-US"/>
                    </w:rPr>
                    <w:t>poyangaz</w:t>
                  </w:r>
                  <w:r w:rsidRPr="00FB4174">
                    <w:rPr>
                      <w:rStyle w:val="aa"/>
                    </w:rPr>
                    <w:t>.</w:t>
                  </w:r>
                  <w:r w:rsidRPr="00913A8F">
                    <w:rPr>
                      <w:rStyle w:val="aa"/>
                      <w:lang w:val="en-US"/>
                    </w:rPr>
                    <w:t>tech</w:t>
                  </w:r>
                </w:hyperlink>
                <w:r w:rsidRPr="00FB4174">
                  <w:rPr>
                    <w:rFonts w:ascii="Arial Narrow" w:hAnsi="Arial Narrow"/>
                  </w:rPr>
                  <w:t xml:space="preserve">  </w:t>
                </w:r>
                <w:hyperlink r:id="rId3" w:history="1">
                  <w:r w:rsidRPr="00913A8F">
                    <w:rPr>
                      <w:rStyle w:val="aa"/>
                      <w:lang w:val="en-US"/>
                    </w:rPr>
                    <w:t>snab</w:t>
                  </w:r>
                  <w:r w:rsidRPr="00FB4174">
                    <w:rPr>
                      <w:rStyle w:val="aa"/>
                    </w:rPr>
                    <w:t>@</w:t>
                  </w:r>
                  <w:r w:rsidRPr="00913A8F">
                    <w:rPr>
                      <w:rStyle w:val="aa"/>
                      <w:lang w:val="en-US"/>
                    </w:rPr>
                    <w:t>poyangaz</w:t>
                  </w:r>
                  <w:r w:rsidRPr="00FB4174">
                    <w:rPr>
                      <w:rStyle w:val="aa"/>
                    </w:rPr>
                    <w:t>.</w:t>
                  </w:r>
                  <w:r w:rsidRPr="00913A8F">
                    <w:rPr>
                      <w:rStyle w:val="aa"/>
                      <w:lang w:val="en-US"/>
                    </w:rPr>
                    <w:t>tech</w:t>
                  </w:r>
                </w:hyperlink>
                <w:r w:rsidRPr="00FB4174">
                  <w:rPr>
                    <w:rFonts w:ascii="Arial Narrow" w:hAnsi="Arial Narrow"/>
                  </w:rPr>
                  <w:t xml:space="preserve">  </w:t>
                </w:r>
                <w:hyperlink r:id="rId4" w:history="1">
                  <w:r w:rsidRPr="00913A8F">
                    <w:rPr>
                      <w:rStyle w:val="aa"/>
                      <w:lang w:val="en-US"/>
                    </w:rPr>
                    <w:t>www</w:t>
                  </w:r>
                  <w:r w:rsidRPr="00FB4174">
                    <w:rPr>
                      <w:rStyle w:val="aa"/>
                    </w:rPr>
                    <w:t>.</w:t>
                  </w:r>
                  <w:proofErr w:type="spellStart"/>
                  <w:r w:rsidRPr="00913A8F">
                    <w:rPr>
                      <w:rStyle w:val="aa"/>
                      <w:lang w:val="en-US"/>
                    </w:rPr>
                    <w:t>poyangaz</w:t>
                  </w:r>
                  <w:proofErr w:type="spellEnd"/>
                  <w:r w:rsidRPr="00FB4174">
                    <w:rPr>
                      <w:rStyle w:val="aa"/>
                    </w:rPr>
                    <w:t>.</w:t>
                  </w:r>
                  <w:r w:rsidRPr="00913A8F">
                    <w:rPr>
                      <w:rStyle w:val="aa"/>
                      <w:lang w:val="en-US"/>
                    </w:rPr>
                    <w:t>tech</w:t>
                  </w:r>
                </w:hyperlink>
              </w:p>
              <w:p w:rsidR="00F739CC" w:rsidRDefault="00F739CC" w:rsidP="005B4855">
                <w:pPr>
                  <w:pStyle w:val="ad"/>
                  <w:ind w:left="2268"/>
                </w:pPr>
              </w:p>
            </w:tc>
            <w:tc>
              <w:tcPr>
                <w:tcW w:w="284" w:type="dxa"/>
              </w:tcPr>
              <w:p w:rsidR="00F739CC" w:rsidRPr="00764EC8" w:rsidRDefault="00F739CC" w:rsidP="00C8285A">
                <w:pPr>
                  <w:pStyle w:val="a3"/>
                  <w:spacing w:line="216" w:lineRule="auto"/>
                  <w:jc w:val="right"/>
                </w:pPr>
              </w:p>
            </w:tc>
          </w:tr>
        </w:tbl>
        <w:p w:rsidR="00F739CC" w:rsidRDefault="00F739CC" w:rsidP="00C8285A">
          <w:pPr>
            <w:pStyle w:val="a3"/>
          </w:pPr>
        </w:p>
      </w:tc>
      <w:tc>
        <w:tcPr>
          <w:tcW w:w="222" w:type="dxa"/>
        </w:tcPr>
        <w:p w:rsidR="00F739CC" w:rsidRDefault="00F739CC" w:rsidP="00C8285A">
          <w:pPr>
            <w:pStyle w:val="a3"/>
          </w:pPr>
        </w:p>
      </w:tc>
    </w:tr>
    <w:tr w:rsidR="00F739CC" w:rsidRPr="00764EC8" w:rsidTr="00C8285A">
      <w:tc>
        <w:tcPr>
          <w:tcW w:w="10270" w:type="dxa"/>
        </w:tcPr>
        <w:p w:rsidR="00F739CC" w:rsidRPr="003A1B45" w:rsidRDefault="00284ECF" w:rsidP="00C8285A">
          <w:pPr>
            <w:pStyle w:val="a3"/>
            <w:jc w:val="both"/>
            <w:rPr>
              <w:rFonts w:ascii="Arial" w:hAnsi="Arial" w:cs="Arial"/>
              <w:noProof/>
              <w:sz w:val="24"/>
              <w:szCs w:val="24"/>
            </w:rPr>
          </w:pPr>
          <w:r>
            <w:rPr>
              <w:rFonts w:ascii="Arial" w:hAnsi="Arial" w:cs="Arial"/>
              <w:noProof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0" type="#_x0000_t32" style="position:absolute;left:0;text-align:left;margin-left:10.4pt;margin-top:7.35pt;width:491.75pt;height:0;z-index:251658240;mso-position-horizontal-relative:text;mso-position-vertical-relative:text" o:connectortype="straight"/>
            </w:pict>
          </w:r>
        </w:p>
      </w:tc>
      <w:tc>
        <w:tcPr>
          <w:tcW w:w="222" w:type="dxa"/>
        </w:tcPr>
        <w:p w:rsidR="00F739CC" w:rsidRPr="00764EC8" w:rsidRDefault="00F739CC" w:rsidP="00C8285A">
          <w:pPr>
            <w:pStyle w:val="a3"/>
          </w:pPr>
        </w:p>
      </w:tc>
    </w:tr>
  </w:tbl>
  <w:p w:rsidR="00F739CC" w:rsidRPr="00DE6431" w:rsidRDefault="00F739CC" w:rsidP="00F739CC">
    <w:pPr>
      <w:pStyle w:val="a3"/>
      <w:tabs>
        <w:tab w:val="clear" w:pos="9355"/>
        <w:tab w:val="right" w:pos="9214"/>
      </w:tabs>
      <w:ind w:left="-851"/>
      <w:jc w:val="center"/>
      <w:rPr>
        <w:rFonts w:ascii="Arial" w:hAnsi="Arial" w:cs="Arial"/>
        <w:sz w:val="40"/>
        <w:szCs w:val="40"/>
      </w:rPr>
    </w:pPr>
    <w:r w:rsidRPr="00764EC8">
      <w:rPr>
        <w:rFonts w:ascii="Arial" w:hAnsi="Arial" w:cs="Arial"/>
        <w:sz w:val="40"/>
        <w:szCs w:val="40"/>
      </w:rPr>
      <w:t>ОПРОСНЫЙ ЛИСТ</w:t>
    </w:r>
  </w:p>
  <w:p w:rsidR="00ED52AC" w:rsidRPr="00ED52AC" w:rsidRDefault="00ED52AC" w:rsidP="00ED5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871EF"/>
    <w:multiLevelType w:val="hybridMultilevel"/>
    <w:tmpl w:val="B33A2D28"/>
    <w:lvl w:ilvl="0" w:tplc="E710DD5A">
      <w:start w:val="1"/>
      <w:numFmt w:val="decimal"/>
      <w:lvlText w:val="%1."/>
      <w:lvlJc w:val="left"/>
      <w:pPr>
        <w:tabs>
          <w:tab w:val="num" w:pos="417"/>
        </w:tabs>
        <w:ind w:left="397" w:hanging="340"/>
      </w:pPr>
      <w:rPr>
        <w:rFonts w:hint="default"/>
      </w:rPr>
    </w:lvl>
    <w:lvl w:ilvl="1" w:tplc="6170951E">
      <w:numFmt w:val="none"/>
      <w:lvlText w:val=""/>
      <w:lvlJc w:val="left"/>
      <w:pPr>
        <w:tabs>
          <w:tab w:val="num" w:pos="360"/>
        </w:tabs>
      </w:pPr>
    </w:lvl>
    <w:lvl w:ilvl="2" w:tplc="2E920D94">
      <w:numFmt w:val="none"/>
      <w:lvlText w:val=""/>
      <w:lvlJc w:val="left"/>
      <w:pPr>
        <w:tabs>
          <w:tab w:val="num" w:pos="360"/>
        </w:tabs>
      </w:pPr>
    </w:lvl>
    <w:lvl w:ilvl="3" w:tplc="3DCE801A">
      <w:numFmt w:val="none"/>
      <w:lvlText w:val=""/>
      <w:lvlJc w:val="left"/>
      <w:pPr>
        <w:tabs>
          <w:tab w:val="num" w:pos="360"/>
        </w:tabs>
      </w:pPr>
    </w:lvl>
    <w:lvl w:ilvl="4" w:tplc="E4AAE4CC">
      <w:numFmt w:val="none"/>
      <w:lvlText w:val=""/>
      <w:lvlJc w:val="left"/>
      <w:pPr>
        <w:tabs>
          <w:tab w:val="num" w:pos="360"/>
        </w:tabs>
      </w:pPr>
    </w:lvl>
    <w:lvl w:ilvl="5" w:tplc="F990CE58">
      <w:numFmt w:val="none"/>
      <w:lvlText w:val=""/>
      <w:lvlJc w:val="left"/>
      <w:pPr>
        <w:tabs>
          <w:tab w:val="num" w:pos="360"/>
        </w:tabs>
      </w:pPr>
    </w:lvl>
    <w:lvl w:ilvl="6" w:tplc="AD96FAC2">
      <w:numFmt w:val="none"/>
      <w:lvlText w:val=""/>
      <w:lvlJc w:val="left"/>
      <w:pPr>
        <w:tabs>
          <w:tab w:val="num" w:pos="360"/>
        </w:tabs>
      </w:pPr>
    </w:lvl>
    <w:lvl w:ilvl="7" w:tplc="828A5FFA">
      <w:numFmt w:val="none"/>
      <w:lvlText w:val=""/>
      <w:lvlJc w:val="left"/>
      <w:pPr>
        <w:tabs>
          <w:tab w:val="num" w:pos="360"/>
        </w:tabs>
      </w:pPr>
    </w:lvl>
    <w:lvl w:ilvl="8" w:tplc="8196C90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64B00225"/>
    <w:multiLevelType w:val="singleLevel"/>
    <w:tmpl w:val="E75C46A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155E8"/>
    <w:rsid w:val="00001D75"/>
    <w:rsid w:val="00112945"/>
    <w:rsid w:val="00117452"/>
    <w:rsid w:val="00184584"/>
    <w:rsid w:val="001C71B6"/>
    <w:rsid w:val="002575B5"/>
    <w:rsid w:val="00270A5D"/>
    <w:rsid w:val="00271BC3"/>
    <w:rsid w:val="00284ECF"/>
    <w:rsid w:val="002B0996"/>
    <w:rsid w:val="002C300B"/>
    <w:rsid w:val="002D1FB0"/>
    <w:rsid w:val="002E7401"/>
    <w:rsid w:val="00331AE5"/>
    <w:rsid w:val="00356EC2"/>
    <w:rsid w:val="003A1B45"/>
    <w:rsid w:val="003B1EB4"/>
    <w:rsid w:val="004434CC"/>
    <w:rsid w:val="004A36BC"/>
    <w:rsid w:val="005B29AC"/>
    <w:rsid w:val="005B4855"/>
    <w:rsid w:val="005D32C2"/>
    <w:rsid w:val="00764EC8"/>
    <w:rsid w:val="00800749"/>
    <w:rsid w:val="00986655"/>
    <w:rsid w:val="009C0A0F"/>
    <w:rsid w:val="00A54DD8"/>
    <w:rsid w:val="00AE0BEF"/>
    <w:rsid w:val="00AF179C"/>
    <w:rsid w:val="00C6572D"/>
    <w:rsid w:val="00D72A76"/>
    <w:rsid w:val="00DC7D82"/>
    <w:rsid w:val="00DE6431"/>
    <w:rsid w:val="00E028B5"/>
    <w:rsid w:val="00E968AA"/>
    <w:rsid w:val="00ED52AC"/>
    <w:rsid w:val="00EE6A78"/>
    <w:rsid w:val="00F155E8"/>
    <w:rsid w:val="00F739CC"/>
    <w:rsid w:val="00FA4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155E8"/>
  </w:style>
  <w:style w:type="paragraph" w:styleId="a5">
    <w:name w:val="footer"/>
    <w:basedOn w:val="a"/>
    <w:link w:val="a6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155E8"/>
  </w:style>
  <w:style w:type="table" w:styleId="a7">
    <w:name w:val="Table Grid"/>
    <w:basedOn w:val="a1"/>
    <w:rsid w:val="00F15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F155E8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F155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uiPriority w:val="99"/>
    <w:rsid w:val="00F155E8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155E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55E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E968A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nab@poyangaz.tech" TargetMode="External"/><Relationship Id="rId2" Type="http://schemas.openxmlformats.org/officeDocument/2006/relationships/hyperlink" Target="mailto:info@poyangaz.tech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poyangaz.te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72E2283-1EFC-4D39-83E8-27E90C02F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АГРС-Опросный лист-http://ngazav.ru</dc:title>
  <dc:subject>газораспределительная станция</dc:subject>
  <dc:creator>Третьяков Д.П.</dc:creator>
  <cp:keywords>газораспределительная станция, агрс, производство</cp:keywords>
  <dc:description>http://ngazav.ru</dc:description>
  <cp:lastModifiedBy>Дмитрий Олейников</cp:lastModifiedBy>
  <cp:revision>4</cp:revision>
  <dcterms:created xsi:type="dcterms:W3CDTF">2016-06-20T11:15:00Z</dcterms:created>
  <dcterms:modified xsi:type="dcterms:W3CDTF">2019-12-19T15:25:00Z</dcterms:modified>
  <cp:category>http://ngazav.ru</cp:category>
</cp:coreProperties>
</file>